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86" w:rsidRPr="001324F3" w:rsidRDefault="004D2C86" w:rsidP="004D2C86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napToGrid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C86" w:rsidRPr="00E438EF" w:rsidRDefault="004D2C86" w:rsidP="004D2C86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 w:rsidRPr="00E438EF">
        <w:rPr>
          <w:rFonts w:ascii="Times New Roman" w:hAnsi="Times New Roman"/>
          <w:sz w:val="16"/>
          <w:szCs w:val="16"/>
        </w:rPr>
        <w:t>РОССИЙСКАЯ ФЕДЕРАЦИЯ</w:t>
      </w:r>
    </w:p>
    <w:p w:rsidR="004D2C86" w:rsidRDefault="004D2C86" w:rsidP="004D2C86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4D2C86" w:rsidRDefault="004D2C86" w:rsidP="004D2C86">
      <w:pPr>
        <w:jc w:val="center"/>
      </w:pPr>
    </w:p>
    <w:p w:rsidR="004D2C86" w:rsidRDefault="004D2C86" w:rsidP="004D2C86">
      <w:pPr>
        <w:jc w:val="center"/>
        <w:rPr>
          <w:b/>
          <w:i/>
        </w:rPr>
      </w:pPr>
      <w:r>
        <w:t>НОРИЛЬСКИЙ ГОРОДСКОЙ СОВЕТ ДЕПУТАТОВ</w:t>
      </w:r>
    </w:p>
    <w:p w:rsidR="004D2C86" w:rsidRPr="00994AB0" w:rsidRDefault="004D2C86" w:rsidP="004D2C86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D2C86" w:rsidRDefault="004D2C86" w:rsidP="004D2C86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D2C86" w:rsidRDefault="004D2C86" w:rsidP="004D2C8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14" w:type="dxa"/>
        <w:tblInd w:w="108" w:type="dxa"/>
        <w:tblLook w:val="04A0"/>
      </w:tblPr>
      <w:tblGrid>
        <w:gridCol w:w="4678"/>
        <w:gridCol w:w="4536"/>
      </w:tblGrid>
      <w:tr w:rsidR="004D2C86" w:rsidTr="007B4F5A">
        <w:trPr>
          <w:trHeight w:val="351"/>
        </w:trPr>
        <w:tc>
          <w:tcPr>
            <w:tcW w:w="4678" w:type="dxa"/>
            <w:hideMark/>
          </w:tcPr>
          <w:p w:rsidR="004D2C86" w:rsidRDefault="004D2C86" w:rsidP="007B4F5A">
            <w:pPr>
              <w:spacing w:line="252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13 декабря 2016 года</w:t>
            </w:r>
          </w:p>
        </w:tc>
        <w:tc>
          <w:tcPr>
            <w:tcW w:w="4536" w:type="dxa"/>
            <w:hideMark/>
          </w:tcPr>
          <w:p w:rsidR="004D2C86" w:rsidRDefault="004D2C86" w:rsidP="007B4F5A">
            <w:pPr>
              <w:spacing w:line="252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35/4-769</w:t>
            </w:r>
          </w:p>
        </w:tc>
      </w:tr>
    </w:tbl>
    <w:p w:rsidR="004D2C86" w:rsidRPr="004877F5" w:rsidRDefault="004D2C86" w:rsidP="004D2C86">
      <w:pPr>
        <w:ind w:firstLine="709"/>
        <w:rPr>
          <w:rFonts w:eastAsiaTheme="minorHAnsi"/>
          <w:szCs w:val="26"/>
          <w:lang w:eastAsia="en-US"/>
        </w:rPr>
      </w:pPr>
    </w:p>
    <w:p w:rsidR="00D82C67" w:rsidRDefault="004D2C86" w:rsidP="004D2C86">
      <w:pPr>
        <w:jc w:val="center"/>
      </w:pPr>
      <w:r>
        <w:t xml:space="preserve">О бюджете муниципального образования город Норильск на 2017 год </w:t>
      </w:r>
    </w:p>
    <w:p w:rsidR="004D2C86" w:rsidRDefault="004D2C86" w:rsidP="004D2C86">
      <w:pPr>
        <w:jc w:val="center"/>
      </w:pPr>
      <w:r>
        <w:t>и на плановый период 2018 и 2019 годов</w:t>
      </w:r>
    </w:p>
    <w:p w:rsidR="00B73E00" w:rsidRDefault="00B73E00" w:rsidP="004D2C86">
      <w:pPr>
        <w:jc w:val="center"/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B73E00" w:rsidRPr="00622EFB" w:rsidTr="00B73E00">
        <w:tc>
          <w:tcPr>
            <w:tcW w:w="1254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926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Основные характеристики бюджета муниципального образования город Норильск на 201</w:t>
            </w:r>
            <w:r>
              <w:rPr>
                <w:rFonts w:ascii="Times New Roman" w:hAnsi="Times New Roman"/>
                <w:b/>
                <w:sz w:val="26"/>
              </w:rPr>
              <w:t>7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и на плановый период 201</w:t>
            </w:r>
            <w:r>
              <w:rPr>
                <w:rFonts w:ascii="Times New Roman" w:hAnsi="Times New Roman"/>
                <w:b/>
                <w:sz w:val="26"/>
              </w:rPr>
              <w:t>8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и 201</w:t>
            </w:r>
            <w:r>
              <w:rPr>
                <w:rFonts w:ascii="Times New Roman" w:hAnsi="Times New Roman"/>
                <w:b/>
                <w:sz w:val="26"/>
              </w:rPr>
              <w:t>9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B73E00" w:rsidRDefault="00B73E00" w:rsidP="00B73E00">
      <w:pPr>
        <w:tabs>
          <w:tab w:val="left" w:pos="1701"/>
        </w:tabs>
        <w:ind w:right="7938" w:firstLine="851"/>
        <w:rPr>
          <w:highlight w:val="yellow"/>
        </w:rPr>
      </w:pPr>
    </w:p>
    <w:p w:rsidR="00B73E00" w:rsidRPr="00BC1C30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1. </w:t>
      </w:r>
      <w:r w:rsidRPr="00BC1C30">
        <w:rPr>
          <w:szCs w:val="26"/>
        </w:rPr>
        <w:t>Утвердить основные характеристики бюджета муниципального образования город Норильск (далее по тексту – местный бюджет) на 201</w:t>
      </w:r>
      <w:r>
        <w:rPr>
          <w:szCs w:val="26"/>
        </w:rPr>
        <w:t>7</w:t>
      </w:r>
      <w:r w:rsidRPr="00BC1C30">
        <w:rPr>
          <w:szCs w:val="26"/>
        </w:rPr>
        <w:t xml:space="preserve"> год:</w:t>
      </w:r>
    </w:p>
    <w:p w:rsidR="00B73E00" w:rsidRPr="00BC1C30" w:rsidRDefault="00B73E00" w:rsidP="00B73E00">
      <w:pPr>
        <w:ind w:firstLine="851"/>
        <w:rPr>
          <w:szCs w:val="26"/>
        </w:rPr>
      </w:pPr>
      <w:r w:rsidRPr="00BC1C30">
        <w:rPr>
          <w:szCs w:val="26"/>
        </w:rPr>
        <w:t xml:space="preserve">1) прогнозируемый общий объем доходов местного бюджета в сумме </w:t>
      </w:r>
      <w:r>
        <w:rPr>
          <w:bCs/>
          <w:szCs w:val="26"/>
        </w:rPr>
        <w:t>16 171 229,2</w:t>
      </w:r>
      <w:r w:rsidRPr="00BC1C30">
        <w:rPr>
          <w:b/>
          <w:bCs/>
          <w:szCs w:val="26"/>
        </w:rPr>
        <w:t xml:space="preserve"> </w:t>
      </w:r>
      <w:r w:rsidRPr="00BC1C30">
        <w:rPr>
          <w:szCs w:val="26"/>
        </w:rPr>
        <w:t>тыс. рублей;</w:t>
      </w:r>
    </w:p>
    <w:p w:rsidR="00B73E00" w:rsidRPr="00BC1C30" w:rsidRDefault="00B73E00" w:rsidP="00B73E00">
      <w:pPr>
        <w:ind w:firstLine="851"/>
        <w:rPr>
          <w:szCs w:val="26"/>
        </w:rPr>
      </w:pPr>
      <w:r w:rsidRPr="00BC1C30">
        <w:rPr>
          <w:szCs w:val="26"/>
        </w:rPr>
        <w:t xml:space="preserve">2) общий объем расходов местного бюджета в сумме </w:t>
      </w:r>
      <w:r>
        <w:rPr>
          <w:szCs w:val="26"/>
        </w:rPr>
        <w:t>17 784 406,7</w:t>
      </w:r>
      <w:r w:rsidRPr="00BC1C30">
        <w:rPr>
          <w:szCs w:val="26"/>
        </w:rPr>
        <w:t xml:space="preserve"> тыс. рублей;</w:t>
      </w:r>
    </w:p>
    <w:p w:rsidR="00B73E00" w:rsidRPr="00BC1C30" w:rsidRDefault="00B73E00" w:rsidP="00B73E00">
      <w:pPr>
        <w:ind w:firstLine="851"/>
        <w:rPr>
          <w:szCs w:val="26"/>
        </w:rPr>
      </w:pPr>
      <w:r w:rsidRPr="00BC1C30">
        <w:rPr>
          <w:szCs w:val="26"/>
        </w:rPr>
        <w:t xml:space="preserve">3) дефицит местного бюджета в сумме </w:t>
      </w:r>
      <w:r>
        <w:rPr>
          <w:szCs w:val="26"/>
        </w:rPr>
        <w:t>1 613 177,5</w:t>
      </w:r>
      <w:r w:rsidRPr="00BC1C30">
        <w:rPr>
          <w:szCs w:val="26"/>
        </w:rPr>
        <w:t xml:space="preserve"> тыс. рублей;</w:t>
      </w:r>
    </w:p>
    <w:p w:rsidR="00B73E00" w:rsidRPr="00BC1C30" w:rsidRDefault="00B73E00" w:rsidP="00B73E00">
      <w:pPr>
        <w:ind w:firstLine="851"/>
        <w:rPr>
          <w:szCs w:val="26"/>
        </w:rPr>
      </w:pPr>
      <w:r w:rsidRPr="00BC1C30">
        <w:rPr>
          <w:szCs w:val="26"/>
        </w:rPr>
        <w:t xml:space="preserve">4) источники внутреннего финансирования дефицита местного бюджета в сумме </w:t>
      </w:r>
      <w:r>
        <w:rPr>
          <w:szCs w:val="26"/>
        </w:rPr>
        <w:t>1 613 177,5</w:t>
      </w:r>
      <w:r w:rsidRPr="00BC1C30">
        <w:rPr>
          <w:szCs w:val="26"/>
        </w:rPr>
        <w:t xml:space="preserve"> тыс. рублей согласно приложению 1 к настоящему решению.</w:t>
      </w:r>
    </w:p>
    <w:p w:rsidR="00B73E00" w:rsidRPr="00BC1C30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2. </w:t>
      </w:r>
      <w:r w:rsidRPr="00BC1C30">
        <w:rPr>
          <w:szCs w:val="26"/>
        </w:rPr>
        <w:t>Утвердить основные характеристики местного бюджета на 201</w:t>
      </w:r>
      <w:r>
        <w:rPr>
          <w:szCs w:val="26"/>
        </w:rPr>
        <w:t xml:space="preserve">8 и </w:t>
      </w:r>
      <w:r w:rsidRPr="00BC1C30">
        <w:rPr>
          <w:szCs w:val="26"/>
        </w:rPr>
        <w:t>201</w:t>
      </w:r>
      <w:r>
        <w:rPr>
          <w:szCs w:val="26"/>
        </w:rPr>
        <w:t xml:space="preserve">9 </w:t>
      </w:r>
      <w:r w:rsidRPr="00BC1C30">
        <w:rPr>
          <w:szCs w:val="26"/>
        </w:rPr>
        <w:t>годы:</w:t>
      </w:r>
    </w:p>
    <w:p w:rsidR="00B73E00" w:rsidRPr="00BC1C30" w:rsidRDefault="00B73E00" w:rsidP="00B73E00">
      <w:pPr>
        <w:ind w:firstLine="851"/>
        <w:rPr>
          <w:bCs/>
          <w:szCs w:val="26"/>
        </w:rPr>
      </w:pPr>
      <w:r>
        <w:rPr>
          <w:szCs w:val="26"/>
        </w:rPr>
        <w:t xml:space="preserve">1) </w:t>
      </w:r>
      <w:r w:rsidRPr="00BC1C30">
        <w:rPr>
          <w:szCs w:val="26"/>
        </w:rPr>
        <w:t>прогнозируемый общий объем доходов местного</w:t>
      </w:r>
      <w:r>
        <w:rPr>
          <w:szCs w:val="26"/>
        </w:rPr>
        <w:t xml:space="preserve"> бюджета на 2018 год в сумме 17 256 172,9 </w:t>
      </w:r>
      <w:r w:rsidRPr="00BC1C30">
        <w:rPr>
          <w:szCs w:val="26"/>
        </w:rPr>
        <w:t>тыс. рублей</w:t>
      </w:r>
      <w:r>
        <w:rPr>
          <w:szCs w:val="26"/>
        </w:rPr>
        <w:t xml:space="preserve"> </w:t>
      </w:r>
      <w:r w:rsidRPr="00BC1C30">
        <w:rPr>
          <w:szCs w:val="26"/>
        </w:rPr>
        <w:t>и на 201</w:t>
      </w:r>
      <w:r>
        <w:rPr>
          <w:szCs w:val="26"/>
        </w:rPr>
        <w:t>9</w:t>
      </w:r>
      <w:r w:rsidRPr="00BC1C30">
        <w:rPr>
          <w:szCs w:val="26"/>
        </w:rPr>
        <w:t xml:space="preserve"> год в сумме </w:t>
      </w:r>
      <w:r>
        <w:rPr>
          <w:bCs/>
          <w:szCs w:val="26"/>
        </w:rPr>
        <w:t xml:space="preserve">17 249 259,3 </w:t>
      </w:r>
      <w:r w:rsidRPr="00BC1C30">
        <w:rPr>
          <w:bCs/>
          <w:szCs w:val="26"/>
        </w:rPr>
        <w:t>тыс. рублей;</w:t>
      </w:r>
    </w:p>
    <w:p w:rsidR="00B73E00" w:rsidRPr="00BC1C30" w:rsidRDefault="00B73E00" w:rsidP="00B73E00">
      <w:pPr>
        <w:ind w:firstLine="851"/>
        <w:rPr>
          <w:szCs w:val="26"/>
        </w:rPr>
      </w:pPr>
      <w:r w:rsidRPr="00BC1C30">
        <w:rPr>
          <w:bCs/>
          <w:szCs w:val="26"/>
        </w:rPr>
        <w:t>2)</w:t>
      </w:r>
      <w:r>
        <w:rPr>
          <w:szCs w:val="26"/>
        </w:rPr>
        <w:t xml:space="preserve"> </w:t>
      </w:r>
      <w:r w:rsidRPr="00BC1C30">
        <w:rPr>
          <w:szCs w:val="26"/>
        </w:rPr>
        <w:t>общий объем расходов местного бюджета на 20</w:t>
      </w:r>
      <w:r>
        <w:rPr>
          <w:szCs w:val="26"/>
        </w:rPr>
        <w:t>18</w:t>
      </w:r>
      <w:r w:rsidRPr="00BC1C30">
        <w:rPr>
          <w:szCs w:val="26"/>
        </w:rPr>
        <w:t xml:space="preserve"> год в сумме </w:t>
      </w:r>
      <w:r>
        <w:rPr>
          <w:szCs w:val="26"/>
        </w:rPr>
        <w:t>17 973 090,2</w:t>
      </w:r>
      <w:r w:rsidRPr="00BC1C30">
        <w:rPr>
          <w:szCs w:val="26"/>
        </w:rPr>
        <w:t xml:space="preserve"> тыс. рублей, в том числе условно утвержденные расходы в сумме </w:t>
      </w:r>
      <w:r>
        <w:rPr>
          <w:szCs w:val="26"/>
        </w:rPr>
        <w:t>252 000,0</w:t>
      </w:r>
      <w:r w:rsidRPr="00BC1C30">
        <w:rPr>
          <w:szCs w:val="26"/>
        </w:rPr>
        <w:t xml:space="preserve"> тыс. рублей, и на 201</w:t>
      </w:r>
      <w:r>
        <w:rPr>
          <w:szCs w:val="26"/>
        </w:rPr>
        <w:t>9</w:t>
      </w:r>
      <w:r w:rsidRPr="00BC1C30">
        <w:rPr>
          <w:szCs w:val="26"/>
        </w:rPr>
        <w:t xml:space="preserve"> год в сумме </w:t>
      </w:r>
      <w:r>
        <w:rPr>
          <w:szCs w:val="26"/>
        </w:rPr>
        <w:t xml:space="preserve">17 959 762,9 </w:t>
      </w:r>
      <w:r w:rsidRPr="00BC1C30">
        <w:rPr>
          <w:szCs w:val="26"/>
        </w:rPr>
        <w:t xml:space="preserve">тыс. рублей, в том числе условно утвержденные расходы в сумме </w:t>
      </w:r>
      <w:r>
        <w:rPr>
          <w:szCs w:val="26"/>
        </w:rPr>
        <w:t>515 000,0</w:t>
      </w:r>
      <w:r w:rsidRPr="00BC1C30">
        <w:rPr>
          <w:szCs w:val="26"/>
        </w:rPr>
        <w:t xml:space="preserve"> тыс. рублей;</w:t>
      </w:r>
    </w:p>
    <w:p w:rsidR="00B73E00" w:rsidRPr="00BC1C30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3) </w:t>
      </w:r>
      <w:r w:rsidRPr="00BC1C30">
        <w:rPr>
          <w:szCs w:val="26"/>
        </w:rPr>
        <w:t>дефицит местного бюджета на 201</w:t>
      </w:r>
      <w:r>
        <w:rPr>
          <w:szCs w:val="26"/>
        </w:rPr>
        <w:t>8</w:t>
      </w:r>
      <w:r w:rsidRPr="00BC1C30">
        <w:rPr>
          <w:szCs w:val="26"/>
        </w:rPr>
        <w:t xml:space="preserve"> год в сумме </w:t>
      </w:r>
      <w:r>
        <w:rPr>
          <w:szCs w:val="26"/>
        </w:rPr>
        <w:t>716 917,3</w:t>
      </w:r>
      <w:r w:rsidRPr="00BC1C30">
        <w:rPr>
          <w:szCs w:val="26"/>
        </w:rPr>
        <w:t xml:space="preserve"> тыс. рублей, на 201</w:t>
      </w:r>
      <w:r>
        <w:rPr>
          <w:szCs w:val="26"/>
        </w:rPr>
        <w:t>9</w:t>
      </w:r>
      <w:r w:rsidRPr="00BC1C30">
        <w:rPr>
          <w:szCs w:val="26"/>
        </w:rPr>
        <w:t xml:space="preserve"> год в сумме </w:t>
      </w:r>
      <w:r>
        <w:rPr>
          <w:szCs w:val="26"/>
        </w:rPr>
        <w:t>710 503,6</w:t>
      </w:r>
      <w:r w:rsidRPr="00BC1C30">
        <w:rPr>
          <w:szCs w:val="26"/>
        </w:rPr>
        <w:t xml:space="preserve"> тыс. рублей.</w:t>
      </w:r>
    </w:p>
    <w:p w:rsidR="00B73E00" w:rsidRPr="00BC1C30" w:rsidRDefault="00B73E00" w:rsidP="00B73E00">
      <w:pPr>
        <w:ind w:firstLine="851"/>
        <w:rPr>
          <w:szCs w:val="26"/>
        </w:rPr>
      </w:pPr>
      <w:r w:rsidRPr="00BC1C30">
        <w:rPr>
          <w:szCs w:val="26"/>
        </w:rPr>
        <w:t>4) источники внутреннего финансирования дефицита местного бюджета на 201</w:t>
      </w:r>
      <w:r>
        <w:rPr>
          <w:szCs w:val="26"/>
        </w:rPr>
        <w:t>8</w:t>
      </w:r>
      <w:r w:rsidRPr="00BC1C30">
        <w:rPr>
          <w:szCs w:val="26"/>
        </w:rPr>
        <w:t xml:space="preserve"> год в сумме </w:t>
      </w:r>
      <w:r>
        <w:rPr>
          <w:szCs w:val="26"/>
        </w:rPr>
        <w:t xml:space="preserve">716 917,3 </w:t>
      </w:r>
      <w:r w:rsidRPr="00BC1C30">
        <w:rPr>
          <w:szCs w:val="26"/>
        </w:rPr>
        <w:t>тыс. рублей, на 201</w:t>
      </w:r>
      <w:r>
        <w:rPr>
          <w:szCs w:val="26"/>
        </w:rPr>
        <w:t>9</w:t>
      </w:r>
      <w:r w:rsidRPr="00BC1C30">
        <w:rPr>
          <w:szCs w:val="26"/>
        </w:rPr>
        <w:t xml:space="preserve"> год в сумме </w:t>
      </w:r>
      <w:r>
        <w:rPr>
          <w:szCs w:val="26"/>
        </w:rPr>
        <w:t>710 503,6</w:t>
      </w:r>
      <w:r w:rsidRPr="00BC1C30">
        <w:rPr>
          <w:szCs w:val="26"/>
        </w:rPr>
        <w:t xml:space="preserve"> тыс. рублей, согласно приложению 2 к настоящему решению.</w:t>
      </w:r>
    </w:p>
    <w:p w:rsidR="00B73E00" w:rsidRPr="00AB334F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B73E00" w:rsidRPr="00622EFB" w:rsidTr="008640F2">
        <w:tc>
          <w:tcPr>
            <w:tcW w:w="1276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73E00" w:rsidRPr="00622EFB" w:rsidRDefault="00B73E00" w:rsidP="00FD45AF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Главные администраторы доходов местного бюджета и главные администраторы источников финансирования дефицита местного бюджета</w:t>
            </w:r>
          </w:p>
        </w:tc>
      </w:tr>
    </w:tbl>
    <w:p w:rsidR="00B73E00" w:rsidRDefault="00B73E00" w:rsidP="00B73E00">
      <w:pPr>
        <w:rPr>
          <w:snapToGrid w:val="0"/>
        </w:rPr>
      </w:pPr>
    </w:p>
    <w:p w:rsidR="00B73E00" w:rsidRPr="00754DEA" w:rsidRDefault="00B73E00" w:rsidP="00B73E00">
      <w:pPr>
        <w:ind w:firstLine="851"/>
      </w:pPr>
      <w:r>
        <w:t xml:space="preserve">1. Утвердить перечень главных </w:t>
      </w:r>
      <w:r w:rsidRPr="00754DEA">
        <w:t>администраторов доходов местного бюджета и закрепленные за ними доходные источники местного бюджета согласно приложению 3 к настоящему решению.</w:t>
      </w:r>
    </w:p>
    <w:p w:rsidR="00B73E00" w:rsidRDefault="00B73E00" w:rsidP="00B73E00">
      <w:pPr>
        <w:ind w:firstLine="851"/>
      </w:pPr>
      <w:r w:rsidRPr="00754DEA">
        <w:lastRenderedPageBreak/>
        <w:t xml:space="preserve">2. Утвердить перечень главных администраторов источников внутреннего финансирования дефицита местного бюджета </w:t>
      </w:r>
      <w:r>
        <w:t xml:space="preserve">и закрепленные за ними источники внутреннего финансирования дефицита местного бюджета согласно </w:t>
      </w:r>
      <w:r w:rsidRPr="00827E3F">
        <w:t>приложению 4 к настоящему</w:t>
      </w:r>
      <w:r>
        <w:t xml:space="preserve"> решению.</w:t>
      </w:r>
    </w:p>
    <w:p w:rsidR="00B73E00" w:rsidRPr="00AB334F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7"/>
        <w:gridCol w:w="7923"/>
      </w:tblGrid>
      <w:tr w:rsidR="00B73E00" w:rsidRPr="00622EFB" w:rsidTr="008640F2">
        <w:tc>
          <w:tcPr>
            <w:tcW w:w="1276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Доходы местного бюджета на 201</w:t>
            </w:r>
            <w:r>
              <w:rPr>
                <w:rFonts w:ascii="Times New Roman" w:hAnsi="Times New Roman"/>
                <w:b/>
                <w:sz w:val="26"/>
              </w:rPr>
              <w:t>7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и на плановый период 201</w:t>
            </w:r>
            <w:r>
              <w:rPr>
                <w:rFonts w:ascii="Times New Roman" w:hAnsi="Times New Roman"/>
                <w:b/>
                <w:sz w:val="26"/>
              </w:rPr>
              <w:t>8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и 201</w:t>
            </w:r>
            <w:r>
              <w:rPr>
                <w:rFonts w:ascii="Times New Roman" w:hAnsi="Times New Roman"/>
                <w:b/>
                <w:sz w:val="26"/>
              </w:rPr>
              <w:t>9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B73E00" w:rsidRPr="00BC1C30" w:rsidRDefault="00B73E00" w:rsidP="00B73E00">
      <w:pPr>
        <w:ind w:right="3968"/>
        <w:rPr>
          <w:szCs w:val="26"/>
        </w:rPr>
      </w:pPr>
    </w:p>
    <w:p w:rsidR="00B73E00" w:rsidRPr="001D4EE5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1. </w:t>
      </w:r>
      <w:r w:rsidRPr="00BC1C30">
        <w:rPr>
          <w:szCs w:val="26"/>
        </w:rPr>
        <w:t>Установить, что доходы местного бюджета формируются за счет федеральных, местных налогов, сборов и неналоговых доходов - в соответствии с нормативами, установленными Бюджетным и Налоговым кодексами Российской Федерации, законодательством Красноярского края</w:t>
      </w:r>
      <w:r>
        <w:rPr>
          <w:szCs w:val="26"/>
        </w:rPr>
        <w:t xml:space="preserve">, </w:t>
      </w:r>
      <w:r w:rsidRPr="001D4EE5">
        <w:rPr>
          <w:szCs w:val="26"/>
        </w:rPr>
        <w:t>а также за счет безвозмездных поступлений.</w:t>
      </w:r>
    </w:p>
    <w:p w:rsidR="00B73E00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2. </w:t>
      </w:r>
      <w:r w:rsidRPr="001D4EE5">
        <w:rPr>
          <w:szCs w:val="26"/>
        </w:rPr>
        <w:t>Утвердить доходы местного бюджета на 201</w:t>
      </w:r>
      <w:r>
        <w:rPr>
          <w:szCs w:val="26"/>
        </w:rPr>
        <w:t>7</w:t>
      </w:r>
      <w:r w:rsidRPr="00630EAB">
        <w:rPr>
          <w:szCs w:val="26"/>
        </w:rPr>
        <w:t xml:space="preserve"> год по кодам </w:t>
      </w:r>
      <w:r>
        <w:rPr>
          <w:szCs w:val="26"/>
        </w:rPr>
        <w:t>классификации доходов бюджетов</w:t>
      </w:r>
      <w:r w:rsidRPr="00BC1C30">
        <w:rPr>
          <w:szCs w:val="26"/>
        </w:rPr>
        <w:t xml:space="preserve"> согласно приложению 5 к настоящему решению. </w:t>
      </w:r>
    </w:p>
    <w:p w:rsidR="00B73E00" w:rsidRPr="00C110D6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3. </w:t>
      </w:r>
      <w:r w:rsidRPr="00BC1C30">
        <w:rPr>
          <w:szCs w:val="26"/>
        </w:rPr>
        <w:t>Утвердить доходы местного бюджета на плановый период 201</w:t>
      </w:r>
      <w:r>
        <w:rPr>
          <w:szCs w:val="26"/>
        </w:rPr>
        <w:t>8</w:t>
      </w:r>
      <w:r w:rsidRPr="00BC1C30">
        <w:rPr>
          <w:szCs w:val="26"/>
        </w:rPr>
        <w:t xml:space="preserve"> и 201</w:t>
      </w:r>
      <w:r>
        <w:rPr>
          <w:szCs w:val="26"/>
        </w:rPr>
        <w:t>9</w:t>
      </w:r>
      <w:r w:rsidRPr="00BC1C30">
        <w:rPr>
          <w:szCs w:val="26"/>
        </w:rPr>
        <w:t xml:space="preserve"> годов по </w:t>
      </w:r>
      <w:r w:rsidRPr="00B77C5A">
        <w:rPr>
          <w:szCs w:val="26"/>
        </w:rPr>
        <w:t>кодам классификации доходов бюджетов согласно приложению</w:t>
      </w:r>
      <w:r w:rsidRPr="00BC1C30">
        <w:rPr>
          <w:szCs w:val="26"/>
        </w:rPr>
        <w:t xml:space="preserve"> 6 к настоящему решению.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B73E00" w:rsidRPr="00622EFB" w:rsidTr="008640F2">
        <w:tc>
          <w:tcPr>
            <w:tcW w:w="1276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Муниципальный долг муниципального образования город Норильск</w:t>
            </w:r>
          </w:p>
        </w:tc>
      </w:tr>
    </w:tbl>
    <w:p w:rsidR="00B73E00" w:rsidRPr="00ED3140" w:rsidRDefault="00B73E00" w:rsidP="00B73E00">
      <w:pPr>
        <w:pStyle w:val="ConsNormal"/>
        <w:jc w:val="both"/>
        <w:rPr>
          <w:rFonts w:ascii="Times New Roman" w:hAnsi="Times New Roman"/>
          <w:sz w:val="26"/>
          <w:highlight w:val="lightGray"/>
        </w:rPr>
      </w:pP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 </w:t>
      </w:r>
      <w:r w:rsidRPr="006579E7">
        <w:rPr>
          <w:rFonts w:ascii="Times New Roman" w:hAnsi="Times New Roman"/>
          <w:sz w:val="26"/>
        </w:rPr>
        <w:t>Уста</w:t>
      </w:r>
      <w:r>
        <w:rPr>
          <w:rFonts w:ascii="Times New Roman" w:hAnsi="Times New Roman"/>
          <w:sz w:val="26"/>
        </w:rPr>
        <w:t>новить, что верхний предел</w:t>
      </w:r>
      <w:r w:rsidRPr="006579E7">
        <w:rPr>
          <w:rFonts w:ascii="Times New Roman" w:hAnsi="Times New Roman"/>
          <w:sz w:val="26"/>
        </w:rPr>
        <w:t xml:space="preserve"> муниципального</w:t>
      </w:r>
      <w:r>
        <w:rPr>
          <w:rFonts w:ascii="Times New Roman" w:hAnsi="Times New Roman"/>
          <w:sz w:val="26"/>
        </w:rPr>
        <w:t xml:space="preserve"> внутреннего</w:t>
      </w:r>
      <w:r w:rsidRPr="006579E7">
        <w:rPr>
          <w:rFonts w:ascii="Times New Roman" w:hAnsi="Times New Roman"/>
          <w:sz w:val="26"/>
        </w:rPr>
        <w:t xml:space="preserve"> долга муниципального образования город Норильск</w:t>
      </w:r>
      <w:r>
        <w:rPr>
          <w:rFonts w:ascii="Times New Roman" w:hAnsi="Times New Roman"/>
          <w:sz w:val="26"/>
        </w:rPr>
        <w:t>:</w:t>
      </w:r>
    </w:p>
    <w:p w:rsidR="00B73E00" w:rsidRPr="005A0A69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 w:rsidRPr="005A0A69">
        <w:rPr>
          <w:rFonts w:ascii="Times New Roman" w:hAnsi="Times New Roman"/>
          <w:sz w:val="26"/>
        </w:rPr>
        <w:t>- на 1 января 201</w:t>
      </w:r>
      <w:r>
        <w:rPr>
          <w:rFonts w:ascii="Times New Roman" w:hAnsi="Times New Roman"/>
          <w:sz w:val="26"/>
        </w:rPr>
        <w:t>8</w:t>
      </w:r>
      <w:r w:rsidRPr="005A0A69">
        <w:rPr>
          <w:rFonts w:ascii="Times New Roman" w:hAnsi="Times New Roman"/>
          <w:sz w:val="26"/>
        </w:rPr>
        <w:t xml:space="preserve"> года </w:t>
      </w:r>
      <w:r w:rsidRPr="00F54D94">
        <w:rPr>
          <w:rFonts w:ascii="Times New Roman" w:hAnsi="Times New Roman"/>
          <w:sz w:val="26"/>
        </w:rPr>
        <w:t>равен</w:t>
      </w:r>
      <w:r>
        <w:rPr>
          <w:rFonts w:ascii="Times New Roman" w:hAnsi="Times New Roman"/>
          <w:sz w:val="26"/>
        </w:rPr>
        <w:t xml:space="preserve"> 1 094 322,1 </w:t>
      </w:r>
      <w:r w:rsidRPr="005A0A69">
        <w:rPr>
          <w:rFonts w:ascii="Times New Roman" w:hAnsi="Times New Roman"/>
          <w:sz w:val="26"/>
        </w:rPr>
        <w:t>тыс. рублей, в том числе по муниципальным гарантиям равен нулю;</w:t>
      </w:r>
    </w:p>
    <w:p w:rsidR="00B73E00" w:rsidRPr="005A0A69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 w:rsidRPr="005A0A69">
        <w:rPr>
          <w:rFonts w:ascii="Times New Roman" w:hAnsi="Times New Roman"/>
          <w:sz w:val="26"/>
        </w:rPr>
        <w:t>- на 1 января 201</w:t>
      </w:r>
      <w:r>
        <w:rPr>
          <w:rFonts w:ascii="Times New Roman" w:hAnsi="Times New Roman"/>
          <w:sz w:val="26"/>
        </w:rPr>
        <w:t xml:space="preserve">9 </w:t>
      </w:r>
      <w:r w:rsidRPr="005A0A69">
        <w:rPr>
          <w:rFonts w:ascii="Times New Roman" w:hAnsi="Times New Roman"/>
          <w:sz w:val="26"/>
        </w:rPr>
        <w:t xml:space="preserve">года равен </w:t>
      </w:r>
      <w:r>
        <w:rPr>
          <w:rFonts w:ascii="Times New Roman" w:hAnsi="Times New Roman"/>
          <w:sz w:val="26"/>
        </w:rPr>
        <w:t>1 811 239,4</w:t>
      </w:r>
      <w:r w:rsidRPr="00F54D94">
        <w:rPr>
          <w:rFonts w:ascii="Times New Roman" w:hAnsi="Times New Roman"/>
          <w:sz w:val="26"/>
        </w:rPr>
        <w:t xml:space="preserve"> тыс</w:t>
      </w:r>
      <w:r w:rsidRPr="005A0A69">
        <w:rPr>
          <w:rFonts w:ascii="Times New Roman" w:hAnsi="Times New Roman"/>
          <w:sz w:val="26"/>
        </w:rPr>
        <w:t>. рублей, в том числе по муниципальным гарантиям равен нулю;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 w:rsidRPr="005A0A69">
        <w:rPr>
          <w:rFonts w:ascii="Times New Roman" w:hAnsi="Times New Roman"/>
          <w:sz w:val="26"/>
        </w:rPr>
        <w:t>- на 1 января 20</w:t>
      </w:r>
      <w:r>
        <w:rPr>
          <w:rFonts w:ascii="Times New Roman" w:hAnsi="Times New Roman"/>
          <w:sz w:val="26"/>
        </w:rPr>
        <w:t>20</w:t>
      </w:r>
      <w:r w:rsidRPr="005A0A69">
        <w:rPr>
          <w:rFonts w:ascii="Times New Roman" w:hAnsi="Times New Roman"/>
          <w:sz w:val="26"/>
        </w:rPr>
        <w:t xml:space="preserve"> года равен </w:t>
      </w:r>
      <w:r>
        <w:rPr>
          <w:rFonts w:ascii="Times New Roman" w:hAnsi="Times New Roman"/>
          <w:sz w:val="26"/>
        </w:rPr>
        <w:t>2 521 743,0</w:t>
      </w:r>
      <w:r w:rsidRPr="00F54D94">
        <w:rPr>
          <w:rFonts w:ascii="Times New Roman" w:hAnsi="Times New Roman"/>
          <w:sz w:val="26"/>
        </w:rPr>
        <w:t xml:space="preserve"> тыс. рублей,</w:t>
      </w:r>
      <w:r w:rsidRPr="005A0A69">
        <w:rPr>
          <w:rFonts w:ascii="Times New Roman" w:hAnsi="Times New Roman"/>
          <w:sz w:val="26"/>
        </w:rPr>
        <w:t xml:space="preserve"> в том числе по муниципальным гарантиям равен нулю.</w:t>
      </w:r>
    </w:p>
    <w:p w:rsidR="00B73E00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 Предельный объем расходов на обслуживание муниципального долга не</w:t>
      </w:r>
    </w:p>
    <w:p w:rsidR="00B73E00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должен превышать: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- 46 991,8 </w:t>
      </w:r>
      <w:r w:rsidRPr="00AB5D58">
        <w:rPr>
          <w:rFonts w:ascii="Times New Roman" w:hAnsi="Times New Roman"/>
          <w:sz w:val="26"/>
        </w:rPr>
        <w:t>тыс. рублей в 201</w:t>
      </w:r>
      <w:r>
        <w:rPr>
          <w:rFonts w:ascii="Times New Roman" w:hAnsi="Times New Roman"/>
          <w:sz w:val="26"/>
        </w:rPr>
        <w:t>7</w:t>
      </w:r>
      <w:r w:rsidRPr="00AB5D58">
        <w:rPr>
          <w:rFonts w:ascii="Times New Roman" w:hAnsi="Times New Roman"/>
          <w:sz w:val="26"/>
        </w:rPr>
        <w:t xml:space="preserve"> году</w:t>
      </w:r>
      <w:r>
        <w:rPr>
          <w:rFonts w:ascii="Times New Roman" w:hAnsi="Times New Roman"/>
          <w:sz w:val="26"/>
        </w:rPr>
        <w:t>;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- 60 735,0 тыс. рублей в 2018 году;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- 60 735,0 тыс. рублей в 2019 году.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 </w:t>
      </w:r>
      <w:r w:rsidRPr="00F54D94">
        <w:rPr>
          <w:rFonts w:ascii="Times New Roman" w:hAnsi="Times New Roman"/>
          <w:sz w:val="26"/>
        </w:rPr>
        <w:t>Установить предельный объем муни</w:t>
      </w:r>
      <w:r>
        <w:rPr>
          <w:rFonts w:ascii="Times New Roman" w:hAnsi="Times New Roman"/>
          <w:sz w:val="26"/>
        </w:rPr>
        <w:t>ципального долга муниципального</w:t>
      </w:r>
    </w:p>
    <w:p w:rsidR="00B73E00" w:rsidRPr="00F54D94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</w:rPr>
      </w:pPr>
      <w:r w:rsidRPr="00F54D94">
        <w:rPr>
          <w:rFonts w:ascii="Times New Roman" w:hAnsi="Times New Roman"/>
          <w:sz w:val="26"/>
        </w:rPr>
        <w:t>образования город Норильск в сумме: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 w:rsidRPr="00F54D94">
        <w:rPr>
          <w:rFonts w:ascii="Times New Roman" w:hAnsi="Times New Roman"/>
          <w:sz w:val="26"/>
        </w:rPr>
        <w:t xml:space="preserve">- </w:t>
      </w:r>
      <w:r>
        <w:rPr>
          <w:rFonts w:ascii="Times New Roman" w:hAnsi="Times New Roman"/>
          <w:sz w:val="26"/>
        </w:rPr>
        <w:t xml:space="preserve">1 094 322,1 </w:t>
      </w:r>
      <w:r w:rsidRPr="00F54D94">
        <w:rPr>
          <w:rFonts w:ascii="Times New Roman" w:hAnsi="Times New Roman"/>
          <w:sz w:val="26"/>
        </w:rPr>
        <w:t>тыс. рублей на 20</w:t>
      </w:r>
      <w:r>
        <w:rPr>
          <w:rFonts w:ascii="Times New Roman" w:hAnsi="Times New Roman"/>
          <w:sz w:val="26"/>
        </w:rPr>
        <w:t>17 год;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- 1 811 239,4 тыс. рублей на 2018 год;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- 2 521 743,0 тыс. рублей на 2019 год.</w:t>
      </w:r>
    </w:p>
    <w:p w:rsidR="00B73E00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B73E00" w:rsidRPr="00F63A45" w:rsidTr="008640F2">
        <w:tc>
          <w:tcPr>
            <w:tcW w:w="1276" w:type="dxa"/>
          </w:tcPr>
          <w:p w:rsidR="00B73E00" w:rsidRPr="00F63A45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F63A45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F63A45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73E00" w:rsidRPr="00F63A45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F63A45">
              <w:rPr>
                <w:rFonts w:ascii="Times New Roman" w:hAnsi="Times New Roman"/>
                <w:b/>
                <w:sz w:val="26"/>
              </w:rPr>
              <w:t>Программа муниципальных внутренних заимствований муниципального образования город Норильск</w:t>
            </w:r>
          </w:p>
        </w:tc>
      </w:tr>
    </w:tbl>
    <w:p w:rsidR="00B73E00" w:rsidRPr="00F63A45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</w:rPr>
      </w:pPr>
    </w:p>
    <w:p w:rsidR="00B73E00" w:rsidRPr="00F63A45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F63A45">
        <w:rPr>
          <w:rFonts w:ascii="Times New Roman" w:hAnsi="Times New Roman"/>
          <w:sz w:val="26"/>
          <w:szCs w:val="26"/>
        </w:rPr>
        <w:t>1. Утвердить программу муниципальных внутренних заимствований муниципального образования город Норильск на 201</w:t>
      </w:r>
      <w:r>
        <w:rPr>
          <w:rFonts w:ascii="Times New Roman" w:hAnsi="Times New Roman"/>
          <w:sz w:val="26"/>
          <w:szCs w:val="26"/>
        </w:rPr>
        <w:t>7</w:t>
      </w:r>
      <w:r w:rsidRPr="00F63A45">
        <w:rPr>
          <w:rFonts w:ascii="Times New Roman" w:hAnsi="Times New Roman"/>
          <w:sz w:val="26"/>
          <w:szCs w:val="26"/>
        </w:rPr>
        <w:t xml:space="preserve"> год согласно приложению 7 к настоящему решению.</w:t>
      </w:r>
    </w:p>
    <w:p w:rsidR="00B73E00" w:rsidRPr="00BC1C30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F63A45">
        <w:rPr>
          <w:rFonts w:ascii="Times New Roman" w:hAnsi="Times New Roman"/>
          <w:sz w:val="26"/>
          <w:szCs w:val="26"/>
        </w:rPr>
        <w:lastRenderedPageBreak/>
        <w:t>2. Утвердить программу муниципальных внутренних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sz w:val="26"/>
          <w:szCs w:val="26"/>
        </w:rPr>
        <w:t>заимствований муниципального образования город Норильск на плановый период 201</w:t>
      </w:r>
      <w:r>
        <w:rPr>
          <w:rFonts w:ascii="Times New Roman" w:hAnsi="Times New Roman"/>
          <w:sz w:val="26"/>
          <w:szCs w:val="26"/>
        </w:rPr>
        <w:t>8</w:t>
      </w:r>
      <w:r w:rsidRPr="00BC1C30">
        <w:rPr>
          <w:rFonts w:ascii="Times New Roman" w:hAnsi="Times New Roman"/>
          <w:sz w:val="26"/>
          <w:szCs w:val="26"/>
        </w:rPr>
        <w:t xml:space="preserve"> и 2019 годов согласно приложению 8 к настоящему решению.</w:t>
      </w:r>
    </w:p>
    <w:p w:rsidR="00B73E00" w:rsidRPr="009F6BAA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FC7314">
        <w:rPr>
          <w:rFonts w:ascii="Times New Roman" w:hAnsi="Times New Roman"/>
          <w:sz w:val="26"/>
          <w:szCs w:val="26"/>
        </w:rPr>
        <w:t>3. Администрация города Норильска вправе привлекать кредиты кредитных организаций и (или) других бюджетов бюджетной системы Российской Федерации в целях покрытия дефицита местного</w:t>
      </w:r>
      <w:r>
        <w:rPr>
          <w:rFonts w:ascii="Times New Roman" w:hAnsi="Times New Roman"/>
          <w:sz w:val="26"/>
          <w:szCs w:val="26"/>
        </w:rPr>
        <w:t xml:space="preserve"> бюджета </w:t>
      </w:r>
      <w:r w:rsidRPr="00FC7314">
        <w:rPr>
          <w:rFonts w:ascii="Times New Roman" w:hAnsi="Times New Roman"/>
          <w:sz w:val="26"/>
          <w:szCs w:val="26"/>
        </w:rPr>
        <w:t>и погашения муниципальных долговых обязательств в пределах сумм, установленных программой муниципальных внутренних заимствований муниципального образования город Норильск на 201</w:t>
      </w:r>
      <w:r>
        <w:rPr>
          <w:rFonts w:ascii="Times New Roman" w:hAnsi="Times New Roman"/>
          <w:sz w:val="26"/>
          <w:szCs w:val="26"/>
        </w:rPr>
        <w:t>7</w:t>
      </w:r>
      <w:r w:rsidRPr="00FC7314"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>
        <w:rPr>
          <w:rFonts w:ascii="Times New Roman" w:hAnsi="Times New Roman"/>
          <w:sz w:val="26"/>
          <w:szCs w:val="26"/>
        </w:rPr>
        <w:t>18</w:t>
      </w:r>
      <w:r w:rsidRPr="00FC7314">
        <w:rPr>
          <w:rFonts w:ascii="Times New Roman" w:hAnsi="Times New Roman"/>
          <w:sz w:val="26"/>
          <w:szCs w:val="26"/>
        </w:rPr>
        <w:t xml:space="preserve"> и 201</w:t>
      </w:r>
      <w:r>
        <w:rPr>
          <w:rFonts w:ascii="Times New Roman" w:hAnsi="Times New Roman"/>
          <w:sz w:val="26"/>
          <w:szCs w:val="26"/>
        </w:rPr>
        <w:t>9</w:t>
      </w:r>
      <w:r w:rsidRPr="00FC7314">
        <w:rPr>
          <w:rFonts w:ascii="Times New Roman" w:hAnsi="Times New Roman"/>
          <w:sz w:val="26"/>
          <w:szCs w:val="26"/>
        </w:rPr>
        <w:t xml:space="preserve"> годов. Плата за пользование кредитами определяется в соответствии с действующим законодательством.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B73E00" w:rsidRPr="00622EFB" w:rsidTr="008640F2">
        <w:tc>
          <w:tcPr>
            <w:tcW w:w="1276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  <w:highlight w:val="yellow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Программа муниципальных гарантий муниципального образования город Норильск</w:t>
            </w:r>
          </w:p>
        </w:tc>
      </w:tr>
    </w:tbl>
    <w:p w:rsidR="00B73E00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</w:rPr>
      </w:pPr>
    </w:p>
    <w:p w:rsidR="00B73E00" w:rsidRPr="00BC1C30" w:rsidRDefault="00B73E00" w:rsidP="00B73E00">
      <w:pPr>
        <w:pStyle w:val="Con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Утвердить программу муниципальных гарантий муниципального образования город Норильск на 201</w:t>
      </w:r>
      <w:r>
        <w:rPr>
          <w:rFonts w:ascii="Times New Roman" w:hAnsi="Times New Roman"/>
          <w:sz w:val="26"/>
          <w:szCs w:val="26"/>
        </w:rPr>
        <w:t>7</w:t>
      </w:r>
      <w:r w:rsidRPr="00BC1C30">
        <w:rPr>
          <w:rFonts w:ascii="Times New Roman" w:hAnsi="Times New Roman"/>
          <w:sz w:val="26"/>
          <w:szCs w:val="26"/>
        </w:rPr>
        <w:t xml:space="preserve"> год и на плановый период 201</w:t>
      </w:r>
      <w:r>
        <w:rPr>
          <w:rFonts w:ascii="Times New Roman" w:hAnsi="Times New Roman"/>
          <w:sz w:val="26"/>
          <w:szCs w:val="26"/>
        </w:rPr>
        <w:t>8</w:t>
      </w:r>
      <w:r w:rsidRPr="00BC1C30">
        <w:rPr>
          <w:rFonts w:ascii="Times New Roman" w:hAnsi="Times New Roman"/>
          <w:sz w:val="26"/>
          <w:szCs w:val="26"/>
        </w:rPr>
        <w:t xml:space="preserve"> и 201</w:t>
      </w:r>
      <w:r>
        <w:rPr>
          <w:rFonts w:ascii="Times New Roman" w:hAnsi="Times New Roman"/>
          <w:sz w:val="26"/>
          <w:szCs w:val="26"/>
        </w:rPr>
        <w:t>9</w:t>
      </w:r>
      <w:r w:rsidRPr="00BC1C30">
        <w:rPr>
          <w:rFonts w:ascii="Times New Roman" w:hAnsi="Times New Roman"/>
          <w:sz w:val="26"/>
          <w:szCs w:val="26"/>
        </w:rPr>
        <w:t xml:space="preserve"> годов согласно приложению 9 к настоящему решению.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6"/>
        <w:gridCol w:w="7924"/>
      </w:tblGrid>
      <w:tr w:rsidR="00B73E00" w:rsidRPr="00622EFB" w:rsidTr="008640F2">
        <w:tc>
          <w:tcPr>
            <w:tcW w:w="1276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Бюджетные ассигнования местного бюджета на 201</w:t>
            </w:r>
            <w:r>
              <w:rPr>
                <w:rFonts w:ascii="Times New Roman" w:hAnsi="Times New Roman"/>
                <w:b/>
                <w:sz w:val="26"/>
              </w:rPr>
              <w:t>7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и на плановый период 201</w:t>
            </w:r>
            <w:r>
              <w:rPr>
                <w:rFonts w:ascii="Times New Roman" w:hAnsi="Times New Roman"/>
                <w:b/>
                <w:sz w:val="26"/>
              </w:rPr>
              <w:t>8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и 20</w:t>
            </w:r>
            <w:r>
              <w:rPr>
                <w:rFonts w:ascii="Times New Roman" w:hAnsi="Times New Roman"/>
                <w:b/>
                <w:sz w:val="26"/>
              </w:rPr>
              <w:t>19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B73E00" w:rsidRPr="00ED3140" w:rsidRDefault="00B73E00" w:rsidP="00B73E00"/>
    <w:p w:rsidR="00B73E00" w:rsidRPr="00BC1C30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1. </w:t>
      </w:r>
      <w:r w:rsidRPr="00BC1C30">
        <w:rPr>
          <w:szCs w:val="26"/>
        </w:rPr>
        <w:t xml:space="preserve">Утвердить общий объем бюджетных ассигнований на исполнение публичных нормативных обязательств муниципального образования город Норильск </w:t>
      </w:r>
      <w:r>
        <w:rPr>
          <w:szCs w:val="26"/>
        </w:rPr>
        <w:t>на 2017 год</w:t>
      </w:r>
      <w:r w:rsidRPr="00BC1C30">
        <w:rPr>
          <w:szCs w:val="26"/>
        </w:rPr>
        <w:t xml:space="preserve"> в сумме </w:t>
      </w:r>
      <w:r>
        <w:rPr>
          <w:szCs w:val="26"/>
        </w:rPr>
        <w:t>2 235,0</w:t>
      </w:r>
      <w:r w:rsidRPr="00BC1C30">
        <w:rPr>
          <w:szCs w:val="26"/>
        </w:rPr>
        <w:t xml:space="preserve"> тыс. рублей</w:t>
      </w:r>
      <w:r>
        <w:rPr>
          <w:szCs w:val="26"/>
        </w:rPr>
        <w:t>, на 2018 год в сумме 2 235,0 тыс. рублей, на 2019 год в сумме 2 235,0 тыс. рублей.</w:t>
      </w:r>
    </w:p>
    <w:p w:rsidR="00B73E00" w:rsidRPr="001E7D0A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2. </w:t>
      </w:r>
      <w:r w:rsidRPr="00BC1C30">
        <w:rPr>
          <w:szCs w:val="26"/>
        </w:rPr>
        <w:t xml:space="preserve">Утвердить в пределах общего объема расходов, установленного статьей </w:t>
      </w:r>
      <w:r>
        <w:rPr>
          <w:szCs w:val="26"/>
        </w:rPr>
        <w:t>1</w:t>
      </w:r>
      <w:r w:rsidRPr="00BC1C30">
        <w:rPr>
          <w:szCs w:val="26"/>
        </w:rPr>
        <w:t xml:space="preserve"> настоящего решения, распределение бюджетных ассигнований по разделам и подразделам, целевым </w:t>
      </w:r>
      <w:r w:rsidRPr="001E7D0A">
        <w:rPr>
          <w:szCs w:val="26"/>
        </w:rPr>
        <w:t>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бюджета:</w:t>
      </w:r>
    </w:p>
    <w:p w:rsidR="00B73E00" w:rsidRPr="001E7D0A" w:rsidRDefault="00B73E00" w:rsidP="00B73E00">
      <w:pPr>
        <w:ind w:firstLine="851"/>
        <w:rPr>
          <w:szCs w:val="26"/>
        </w:rPr>
      </w:pPr>
      <w:r w:rsidRPr="001E7D0A">
        <w:rPr>
          <w:szCs w:val="26"/>
        </w:rPr>
        <w:t>- на 201</w:t>
      </w:r>
      <w:r>
        <w:rPr>
          <w:szCs w:val="26"/>
        </w:rPr>
        <w:t>7</w:t>
      </w:r>
      <w:r w:rsidRPr="001E7D0A">
        <w:rPr>
          <w:szCs w:val="26"/>
        </w:rPr>
        <w:t xml:space="preserve"> год согласно приложению 10 к настоящему решению;</w:t>
      </w:r>
    </w:p>
    <w:p w:rsidR="00B73E00" w:rsidRPr="001E7D0A" w:rsidRDefault="00B73E00" w:rsidP="00B73E00">
      <w:pPr>
        <w:ind w:firstLine="851"/>
        <w:rPr>
          <w:szCs w:val="26"/>
        </w:rPr>
      </w:pPr>
      <w:r w:rsidRPr="001E7D0A">
        <w:rPr>
          <w:szCs w:val="26"/>
        </w:rPr>
        <w:t>- на плановый период 201</w:t>
      </w:r>
      <w:r>
        <w:rPr>
          <w:szCs w:val="26"/>
        </w:rPr>
        <w:t>8</w:t>
      </w:r>
      <w:r w:rsidRPr="001E7D0A">
        <w:rPr>
          <w:szCs w:val="26"/>
        </w:rPr>
        <w:t xml:space="preserve"> и 201</w:t>
      </w:r>
      <w:r>
        <w:rPr>
          <w:szCs w:val="26"/>
        </w:rPr>
        <w:t>9</w:t>
      </w:r>
      <w:r w:rsidRPr="001E7D0A">
        <w:rPr>
          <w:szCs w:val="26"/>
        </w:rPr>
        <w:t xml:space="preserve"> годов согласно приложению 11 к настоящему решению.</w:t>
      </w:r>
    </w:p>
    <w:p w:rsidR="00B73E00" w:rsidRPr="001E7D0A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3. </w:t>
      </w:r>
      <w:r w:rsidRPr="001E7D0A">
        <w:rPr>
          <w:szCs w:val="26"/>
        </w:rPr>
        <w:t>Утвердить ведомственную структуру расходов местного бюджета:</w:t>
      </w:r>
    </w:p>
    <w:p w:rsidR="00B73E00" w:rsidRPr="001E7D0A" w:rsidRDefault="00B73E00" w:rsidP="00B73E00">
      <w:pPr>
        <w:ind w:firstLine="851"/>
        <w:rPr>
          <w:szCs w:val="26"/>
        </w:rPr>
      </w:pPr>
      <w:r w:rsidRPr="001E7D0A">
        <w:rPr>
          <w:szCs w:val="26"/>
        </w:rPr>
        <w:t>- на 201</w:t>
      </w:r>
      <w:r>
        <w:rPr>
          <w:szCs w:val="26"/>
        </w:rPr>
        <w:t>7</w:t>
      </w:r>
      <w:r w:rsidRPr="001E7D0A">
        <w:rPr>
          <w:szCs w:val="26"/>
        </w:rPr>
        <w:t xml:space="preserve"> год согласно приложению 12 к настоящему решению;</w:t>
      </w:r>
    </w:p>
    <w:p w:rsidR="00B73E00" w:rsidRPr="001E7D0A" w:rsidRDefault="00B73E00" w:rsidP="00B73E00">
      <w:pPr>
        <w:ind w:firstLine="851"/>
        <w:rPr>
          <w:szCs w:val="26"/>
        </w:rPr>
      </w:pPr>
      <w:r w:rsidRPr="001E7D0A">
        <w:rPr>
          <w:szCs w:val="26"/>
        </w:rPr>
        <w:t>- на плановый период 20</w:t>
      </w:r>
      <w:r>
        <w:rPr>
          <w:szCs w:val="26"/>
        </w:rPr>
        <w:t>18</w:t>
      </w:r>
      <w:r w:rsidRPr="001E7D0A">
        <w:rPr>
          <w:szCs w:val="26"/>
        </w:rPr>
        <w:t xml:space="preserve"> и 201</w:t>
      </w:r>
      <w:r>
        <w:rPr>
          <w:szCs w:val="26"/>
        </w:rPr>
        <w:t>9</w:t>
      </w:r>
      <w:r w:rsidRPr="001E7D0A">
        <w:rPr>
          <w:szCs w:val="26"/>
        </w:rPr>
        <w:t xml:space="preserve"> годов согласно приложению 13 к настоящему решению.</w:t>
      </w:r>
    </w:p>
    <w:p w:rsidR="00B73E00" w:rsidRPr="001E7D0A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4. </w:t>
      </w:r>
      <w:r w:rsidRPr="001E7D0A">
        <w:rPr>
          <w:szCs w:val="26"/>
        </w:rPr>
        <w:t xml:space="preserve">Утвердить распределение бюджетных ассигнований по целевым статьям (муниципальным программам и непрограммным </w:t>
      </w:r>
      <w:r w:rsidRPr="00AE7DBA">
        <w:rPr>
          <w:szCs w:val="26"/>
        </w:rPr>
        <w:t>направлениям деятельности), группам и подгруппам видов расходов</w:t>
      </w:r>
      <w:r>
        <w:rPr>
          <w:szCs w:val="26"/>
        </w:rPr>
        <w:t>,</w:t>
      </w:r>
      <w:r w:rsidRPr="00AE7DBA">
        <w:rPr>
          <w:szCs w:val="26"/>
        </w:rPr>
        <w:t xml:space="preserve"> </w:t>
      </w:r>
      <w:r>
        <w:rPr>
          <w:szCs w:val="26"/>
        </w:rPr>
        <w:t xml:space="preserve">разделам, подразделам </w:t>
      </w:r>
      <w:r w:rsidRPr="00AE7DBA">
        <w:rPr>
          <w:szCs w:val="26"/>
        </w:rPr>
        <w:t>классификации расходов бюджета:</w:t>
      </w:r>
    </w:p>
    <w:p w:rsidR="00B73E00" w:rsidRPr="001E7D0A" w:rsidRDefault="00B73E00" w:rsidP="00B73E00">
      <w:pPr>
        <w:ind w:firstLine="851"/>
        <w:rPr>
          <w:szCs w:val="26"/>
        </w:rPr>
      </w:pPr>
      <w:r w:rsidRPr="001E7D0A">
        <w:rPr>
          <w:szCs w:val="26"/>
        </w:rPr>
        <w:t>- на 201</w:t>
      </w:r>
      <w:r>
        <w:rPr>
          <w:szCs w:val="26"/>
        </w:rPr>
        <w:t>7</w:t>
      </w:r>
      <w:r w:rsidRPr="001E7D0A">
        <w:rPr>
          <w:szCs w:val="26"/>
        </w:rPr>
        <w:t xml:space="preserve"> год согласно приложению 14 к настоящему решению;</w:t>
      </w:r>
    </w:p>
    <w:p w:rsidR="00B73E00" w:rsidRPr="00E749F0" w:rsidRDefault="00B73E00" w:rsidP="00B73E00">
      <w:pPr>
        <w:ind w:firstLine="851"/>
        <w:rPr>
          <w:szCs w:val="26"/>
        </w:rPr>
      </w:pPr>
      <w:r w:rsidRPr="001E7D0A">
        <w:rPr>
          <w:szCs w:val="26"/>
        </w:rPr>
        <w:t>- на плановый период 201</w:t>
      </w:r>
      <w:r>
        <w:rPr>
          <w:szCs w:val="26"/>
        </w:rPr>
        <w:t>8</w:t>
      </w:r>
      <w:r w:rsidRPr="001E7D0A">
        <w:rPr>
          <w:szCs w:val="26"/>
        </w:rPr>
        <w:t xml:space="preserve"> и 201</w:t>
      </w:r>
      <w:r>
        <w:rPr>
          <w:szCs w:val="26"/>
        </w:rPr>
        <w:t>9</w:t>
      </w:r>
      <w:r w:rsidRPr="001E7D0A">
        <w:rPr>
          <w:szCs w:val="26"/>
        </w:rPr>
        <w:t xml:space="preserve"> годов согласно приложению</w:t>
      </w:r>
      <w:r w:rsidRPr="00BC1C30">
        <w:rPr>
          <w:szCs w:val="26"/>
        </w:rPr>
        <w:t xml:space="preserve"> 15 к настоящему решению.</w:t>
      </w:r>
    </w:p>
    <w:p w:rsidR="007D3246" w:rsidRDefault="007D3246">
      <w:pPr>
        <w:spacing w:after="200" w:line="276" w:lineRule="auto"/>
        <w:jc w:val="left"/>
        <w:rPr>
          <w:szCs w:val="26"/>
        </w:rPr>
      </w:pPr>
      <w:r>
        <w:rPr>
          <w:szCs w:val="26"/>
        </w:rPr>
        <w:br w:type="page"/>
      </w:r>
    </w:p>
    <w:tbl>
      <w:tblPr>
        <w:tblW w:w="0" w:type="auto"/>
        <w:tblInd w:w="108" w:type="dxa"/>
        <w:tblLook w:val="01E0"/>
      </w:tblPr>
      <w:tblGrid>
        <w:gridCol w:w="1247"/>
        <w:gridCol w:w="7933"/>
      </w:tblGrid>
      <w:tr w:rsidR="00B73E00" w:rsidRPr="00622EFB" w:rsidTr="007D3246">
        <w:tc>
          <w:tcPr>
            <w:tcW w:w="1247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Статья 8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933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Субсидии муниципальным бюджетным учреждениям на 201</w:t>
            </w:r>
            <w:r>
              <w:rPr>
                <w:rFonts w:ascii="Times New Roman" w:hAnsi="Times New Roman"/>
                <w:b/>
                <w:sz w:val="26"/>
              </w:rPr>
              <w:t>7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и на плановый период 201</w:t>
            </w:r>
            <w:r>
              <w:rPr>
                <w:rFonts w:ascii="Times New Roman" w:hAnsi="Times New Roman"/>
                <w:b/>
                <w:sz w:val="26"/>
              </w:rPr>
              <w:t>8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и 20</w:t>
            </w:r>
            <w:r>
              <w:rPr>
                <w:rFonts w:ascii="Times New Roman" w:hAnsi="Times New Roman"/>
                <w:b/>
                <w:sz w:val="26"/>
              </w:rPr>
              <w:t>19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B73E00" w:rsidRDefault="00B73E00" w:rsidP="00B73E00">
      <w:pPr>
        <w:rPr>
          <w:szCs w:val="26"/>
        </w:rPr>
      </w:pPr>
    </w:p>
    <w:p w:rsidR="00B73E00" w:rsidRPr="002028BB" w:rsidRDefault="00B73E00" w:rsidP="00B73E00">
      <w:pPr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 xml:space="preserve">1. </w:t>
      </w:r>
      <w:r w:rsidRPr="00BC1C30">
        <w:rPr>
          <w:szCs w:val="26"/>
        </w:rPr>
        <w:t xml:space="preserve">Предоставить муниципальным бюджетным учреждениям </w:t>
      </w:r>
      <w:r w:rsidRPr="0060528B">
        <w:rPr>
          <w:szCs w:val="26"/>
        </w:rPr>
        <w:t xml:space="preserve">субсидии на </w:t>
      </w:r>
      <w:r w:rsidRPr="002028BB">
        <w:rPr>
          <w:szCs w:val="26"/>
        </w:rPr>
        <w:t>финансовое обеспечение выполнения ими муниципального задания в 2017 году в сумме 8 828 372,7 тыс. рублей, в 2018 году в сумме 8 682 133,2 тыс. рублей, в 2019 году в сумме 8 678 982,3 тыс. рублей.</w:t>
      </w:r>
    </w:p>
    <w:p w:rsidR="00B73E00" w:rsidRPr="00BC1C30" w:rsidRDefault="00B73E00" w:rsidP="00B73E00">
      <w:pPr>
        <w:ind w:firstLine="540"/>
        <w:rPr>
          <w:szCs w:val="26"/>
        </w:rPr>
      </w:pPr>
      <w:r w:rsidRPr="002028BB">
        <w:rPr>
          <w:szCs w:val="26"/>
        </w:rPr>
        <w:t>2. Предоставить муниципальным бюджетным учреждениям субсидии на иные цели в 2017 году в сумме 534 018,2 тыс. рублей, в 2018 году в сумме 512 423,6 тыс. рублей, в 2019 году в сумме 526 342,4 тыс. рублей.</w:t>
      </w:r>
    </w:p>
    <w:p w:rsidR="00B73E00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47"/>
        <w:gridCol w:w="7933"/>
      </w:tblGrid>
      <w:tr w:rsidR="00B73E00" w:rsidRPr="00622EFB" w:rsidTr="008640F2">
        <w:tc>
          <w:tcPr>
            <w:tcW w:w="1276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Субсидии муниципальным автономным учреждениям на 201</w:t>
            </w:r>
            <w:r>
              <w:rPr>
                <w:rFonts w:ascii="Times New Roman" w:hAnsi="Times New Roman"/>
                <w:b/>
                <w:sz w:val="26"/>
              </w:rPr>
              <w:t>7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и на плановый период 201</w:t>
            </w:r>
            <w:r>
              <w:rPr>
                <w:rFonts w:ascii="Times New Roman" w:hAnsi="Times New Roman"/>
                <w:b/>
                <w:sz w:val="26"/>
              </w:rPr>
              <w:t>8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и 201</w:t>
            </w:r>
            <w:r>
              <w:rPr>
                <w:rFonts w:ascii="Times New Roman" w:hAnsi="Times New Roman"/>
                <w:b/>
                <w:sz w:val="26"/>
              </w:rPr>
              <w:t xml:space="preserve">9 </w:t>
            </w:r>
            <w:r w:rsidRPr="00622EFB">
              <w:rPr>
                <w:rFonts w:ascii="Times New Roman" w:hAnsi="Times New Roman"/>
                <w:b/>
                <w:sz w:val="26"/>
              </w:rPr>
              <w:t>годов</w:t>
            </w:r>
          </w:p>
        </w:tc>
      </w:tr>
    </w:tbl>
    <w:p w:rsidR="00B73E00" w:rsidRDefault="00B73E00" w:rsidP="00B73E00">
      <w:pPr>
        <w:rPr>
          <w:szCs w:val="26"/>
        </w:rPr>
      </w:pPr>
    </w:p>
    <w:p w:rsidR="00B73E00" w:rsidRPr="002028BB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1. </w:t>
      </w:r>
      <w:r w:rsidRPr="00BC1C30">
        <w:rPr>
          <w:szCs w:val="26"/>
        </w:rPr>
        <w:t xml:space="preserve">Предоставить муниципальным автономным учреждениям субсидии </w:t>
      </w:r>
      <w:r w:rsidRPr="008C71FD">
        <w:rPr>
          <w:szCs w:val="26"/>
        </w:rPr>
        <w:t xml:space="preserve">на </w:t>
      </w:r>
      <w:r w:rsidRPr="0060528B">
        <w:rPr>
          <w:szCs w:val="26"/>
        </w:rPr>
        <w:t>финансовое обеспечение выполнения ими муниципального задания в</w:t>
      </w:r>
      <w:r w:rsidRPr="00BC1C30">
        <w:rPr>
          <w:szCs w:val="26"/>
        </w:rPr>
        <w:t xml:space="preserve"> 201</w:t>
      </w:r>
      <w:r>
        <w:rPr>
          <w:szCs w:val="26"/>
        </w:rPr>
        <w:t>7</w:t>
      </w:r>
      <w:r w:rsidRPr="00BC1C30">
        <w:rPr>
          <w:szCs w:val="26"/>
        </w:rPr>
        <w:t xml:space="preserve"> году в </w:t>
      </w:r>
      <w:r w:rsidRPr="00A20746">
        <w:rPr>
          <w:szCs w:val="26"/>
        </w:rPr>
        <w:t xml:space="preserve">сумме </w:t>
      </w:r>
      <w:r w:rsidRPr="002028BB">
        <w:rPr>
          <w:szCs w:val="26"/>
        </w:rPr>
        <w:t>727 841,3 тыс. рублей, в 2018 году в сумме 721 722,9 тыс. рублей, в 2019 году в сумме 721 533,8 тыс. рублей.</w:t>
      </w:r>
    </w:p>
    <w:p w:rsidR="00B73E00" w:rsidRPr="00BC1C30" w:rsidRDefault="00B73E00" w:rsidP="00B73E00">
      <w:pPr>
        <w:ind w:firstLine="851"/>
        <w:rPr>
          <w:szCs w:val="26"/>
        </w:rPr>
      </w:pPr>
      <w:r>
        <w:rPr>
          <w:szCs w:val="26"/>
        </w:rPr>
        <w:t xml:space="preserve">2. </w:t>
      </w:r>
      <w:r w:rsidRPr="002028BB">
        <w:rPr>
          <w:szCs w:val="26"/>
        </w:rPr>
        <w:t>Предоставить муниципальным автономным учреждениям субсидии на иные цели в 2017 году в сумме 34 873,8 тыс. рублей, в 2018 году в сумме 36 339,0 тыс. рублей, в 2019 году в сумме 37 437,0 тыс. рублей.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622EFB" w:rsidTr="00B73E00">
        <w:tc>
          <w:tcPr>
            <w:tcW w:w="1418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10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М</w:t>
            </w:r>
            <w:r w:rsidRPr="00D336A7">
              <w:rPr>
                <w:rFonts w:ascii="Times New Roman" w:hAnsi="Times New Roman"/>
                <w:b/>
                <w:sz w:val="26"/>
              </w:rPr>
              <w:t>ежбюджетны</w:t>
            </w:r>
            <w:r>
              <w:rPr>
                <w:rFonts w:ascii="Times New Roman" w:hAnsi="Times New Roman"/>
                <w:b/>
                <w:sz w:val="26"/>
              </w:rPr>
              <w:t>е</w:t>
            </w:r>
            <w:r w:rsidRPr="00D336A7">
              <w:rPr>
                <w:rFonts w:ascii="Times New Roman" w:hAnsi="Times New Roman"/>
                <w:b/>
                <w:sz w:val="26"/>
              </w:rPr>
              <w:t xml:space="preserve"> трансферт</w:t>
            </w:r>
            <w:r>
              <w:rPr>
                <w:rFonts w:ascii="Times New Roman" w:hAnsi="Times New Roman"/>
                <w:b/>
                <w:sz w:val="26"/>
              </w:rPr>
              <w:t>ы</w:t>
            </w:r>
            <w:r w:rsidRPr="00D336A7">
              <w:rPr>
                <w:rFonts w:ascii="Times New Roman" w:hAnsi="Times New Roman"/>
                <w:b/>
                <w:sz w:val="26"/>
              </w:rPr>
              <w:t>, перечисляемы</w:t>
            </w:r>
            <w:r>
              <w:rPr>
                <w:rFonts w:ascii="Times New Roman" w:hAnsi="Times New Roman"/>
                <w:b/>
                <w:sz w:val="26"/>
              </w:rPr>
              <w:t>е</w:t>
            </w:r>
            <w:r w:rsidRPr="00D336A7">
              <w:rPr>
                <w:rFonts w:ascii="Times New Roman" w:hAnsi="Times New Roman"/>
                <w:b/>
                <w:sz w:val="26"/>
              </w:rPr>
              <w:t xml:space="preserve"> из краевого бюджета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</w:p>
        </w:tc>
      </w:tr>
    </w:tbl>
    <w:p w:rsidR="00B73E00" w:rsidRDefault="00B73E00" w:rsidP="00B73E00">
      <w:pPr>
        <w:pStyle w:val="ConsNormal"/>
        <w:jc w:val="both"/>
        <w:rPr>
          <w:rFonts w:ascii="Times New Roman" w:hAnsi="Times New Roman"/>
          <w:color w:val="000000"/>
          <w:sz w:val="26"/>
        </w:rPr>
      </w:pPr>
    </w:p>
    <w:p w:rsidR="00B73E0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Учесть в расходах местного бюджета межбюджетные трансферты, перечисляемые из краевого бюджета в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16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и в плановом периоде 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и 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годов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17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002AB5" w:rsidTr="00B73E00">
        <w:tc>
          <w:tcPr>
            <w:tcW w:w="1418" w:type="dxa"/>
          </w:tcPr>
          <w:p w:rsidR="00B73E00" w:rsidRPr="000E5D49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0E5D49">
              <w:rPr>
                <w:rFonts w:ascii="Times New Roman" w:hAnsi="Times New Roman"/>
                <w:sz w:val="26"/>
              </w:rPr>
              <w:t>Статья 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0E5D49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0E5D49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0E5D49">
              <w:rPr>
                <w:rFonts w:ascii="Times New Roman" w:hAnsi="Times New Roman"/>
                <w:b/>
                <w:sz w:val="26"/>
              </w:rPr>
              <w:t xml:space="preserve">Изменение показателей сводной бюджетной росписи местного бюджета </w:t>
            </w:r>
          </w:p>
        </w:tc>
      </w:tr>
    </w:tbl>
    <w:p w:rsidR="00B73E00" w:rsidRPr="00C15A70" w:rsidRDefault="00B73E00" w:rsidP="00B73E00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  <w:highlight w:val="yellow"/>
        </w:rPr>
      </w:pPr>
    </w:p>
    <w:p w:rsidR="00B73E00" w:rsidRPr="006D5C95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D5C95">
        <w:rPr>
          <w:rFonts w:ascii="Times New Roman" w:hAnsi="Times New Roman"/>
          <w:sz w:val="26"/>
          <w:szCs w:val="26"/>
        </w:rPr>
        <w:t xml:space="preserve">Установить, что </w:t>
      </w:r>
      <w:r w:rsidRPr="00B36A5B">
        <w:rPr>
          <w:rFonts w:ascii="Times New Roman" w:hAnsi="Times New Roman"/>
          <w:sz w:val="26"/>
          <w:szCs w:val="26"/>
        </w:rPr>
        <w:t>руководитель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6D5C95">
        <w:rPr>
          <w:rFonts w:ascii="Times New Roman" w:hAnsi="Times New Roman"/>
          <w:sz w:val="26"/>
          <w:szCs w:val="26"/>
        </w:rPr>
        <w:t>Финансово</w:t>
      </w:r>
      <w:r>
        <w:rPr>
          <w:rFonts w:ascii="Times New Roman" w:hAnsi="Times New Roman"/>
          <w:sz w:val="26"/>
          <w:szCs w:val="26"/>
        </w:rPr>
        <w:t>го</w:t>
      </w:r>
      <w:r w:rsidRPr="006D5C95">
        <w:rPr>
          <w:rFonts w:ascii="Times New Roman" w:hAnsi="Times New Roman"/>
          <w:sz w:val="26"/>
          <w:szCs w:val="26"/>
        </w:rPr>
        <w:t xml:space="preserve"> управлени</w:t>
      </w:r>
      <w:r>
        <w:rPr>
          <w:rFonts w:ascii="Times New Roman" w:hAnsi="Times New Roman"/>
          <w:sz w:val="26"/>
          <w:szCs w:val="26"/>
        </w:rPr>
        <w:t>я</w:t>
      </w:r>
      <w:r w:rsidRPr="006D5C95">
        <w:rPr>
          <w:rFonts w:ascii="Times New Roman" w:hAnsi="Times New Roman"/>
          <w:sz w:val="26"/>
          <w:szCs w:val="26"/>
        </w:rPr>
        <w:t xml:space="preserve"> Администрации города Норильска вправе в ходе исполнения настоящего решения вносить изменения в сводную бюджетную роспись местного бюджета на 201</w:t>
      </w:r>
      <w:r>
        <w:rPr>
          <w:rFonts w:ascii="Times New Roman" w:hAnsi="Times New Roman"/>
          <w:sz w:val="26"/>
          <w:szCs w:val="26"/>
        </w:rPr>
        <w:t>7</w:t>
      </w:r>
      <w:r w:rsidRPr="006D5C95">
        <w:rPr>
          <w:rFonts w:ascii="Times New Roman" w:hAnsi="Times New Roman"/>
          <w:sz w:val="26"/>
          <w:szCs w:val="26"/>
        </w:rPr>
        <w:t xml:space="preserve"> год и на плановый период 201</w:t>
      </w:r>
      <w:r>
        <w:rPr>
          <w:rFonts w:ascii="Times New Roman" w:hAnsi="Times New Roman"/>
          <w:sz w:val="26"/>
          <w:szCs w:val="26"/>
        </w:rPr>
        <w:t>8</w:t>
      </w:r>
      <w:r w:rsidRPr="006D5C95">
        <w:rPr>
          <w:rFonts w:ascii="Times New Roman" w:hAnsi="Times New Roman"/>
          <w:sz w:val="26"/>
          <w:szCs w:val="26"/>
        </w:rPr>
        <w:t xml:space="preserve"> и 201</w:t>
      </w:r>
      <w:r>
        <w:rPr>
          <w:rFonts w:ascii="Times New Roman" w:hAnsi="Times New Roman"/>
          <w:sz w:val="26"/>
          <w:szCs w:val="26"/>
        </w:rPr>
        <w:t>9 годов</w:t>
      </w:r>
      <w:r w:rsidRPr="006D5C95">
        <w:rPr>
          <w:rFonts w:ascii="Times New Roman" w:hAnsi="Times New Roman"/>
          <w:sz w:val="26"/>
          <w:szCs w:val="26"/>
        </w:rPr>
        <w:t xml:space="preserve"> без внесения изменений в настоящее решение:</w:t>
      </w:r>
    </w:p>
    <w:p w:rsidR="00B73E00" w:rsidRPr="006D5C95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на сумму доходов, </w:t>
      </w:r>
      <w:r w:rsidRPr="006D5C95">
        <w:rPr>
          <w:rFonts w:ascii="Times New Roman" w:hAnsi="Times New Roman"/>
          <w:sz w:val="26"/>
          <w:szCs w:val="26"/>
        </w:rPr>
        <w:t xml:space="preserve">дополнительно полученных от безвозмездных поступлений от физических и юридических лиц, в том числе добровольных пожертвований, сверх утвержденных настоящим решением и (или) бюджетной сметой бюджетных ассигнований на обеспечение деятельности </w:t>
      </w:r>
      <w:r w:rsidRPr="00B36A5B">
        <w:rPr>
          <w:rFonts w:ascii="Times New Roman" w:hAnsi="Times New Roman"/>
          <w:sz w:val="26"/>
          <w:szCs w:val="26"/>
        </w:rPr>
        <w:t>муниципальных казенных учреждений и направленных на финансирование расходов данных учреждений в соответствии</w:t>
      </w:r>
      <w:r w:rsidRPr="006D5C95">
        <w:rPr>
          <w:rFonts w:ascii="Times New Roman" w:hAnsi="Times New Roman"/>
          <w:sz w:val="26"/>
          <w:szCs w:val="26"/>
        </w:rPr>
        <w:t xml:space="preserve"> с бюджетной сметой;</w:t>
      </w:r>
    </w:p>
    <w:p w:rsidR="00B73E00" w:rsidRPr="00960AF3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0AF3">
        <w:rPr>
          <w:rFonts w:ascii="Times New Roman" w:hAnsi="Times New Roman"/>
          <w:sz w:val="26"/>
          <w:szCs w:val="26"/>
        </w:rPr>
        <w:t>- в случаях образования, переименования, реорганизации, ликвидации органов местного самоуправления муниципального образования город Норильск, перераспределения их полномочий и</w:t>
      </w:r>
      <w:r>
        <w:rPr>
          <w:rFonts w:ascii="Times New Roman" w:hAnsi="Times New Roman"/>
          <w:sz w:val="26"/>
          <w:szCs w:val="26"/>
        </w:rPr>
        <w:t xml:space="preserve"> (или)</w:t>
      </w:r>
      <w:r w:rsidRPr="00960AF3">
        <w:rPr>
          <w:rFonts w:ascii="Times New Roman" w:hAnsi="Times New Roman"/>
          <w:sz w:val="26"/>
          <w:szCs w:val="26"/>
        </w:rPr>
        <w:t xml:space="preserve"> численности</w:t>
      </w:r>
      <w:r>
        <w:rPr>
          <w:rFonts w:ascii="Times New Roman" w:hAnsi="Times New Roman"/>
          <w:sz w:val="26"/>
          <w:szCs w:val="26"/>
        </w:rPr>
        <w:t>, а также в случаях осуществления расходов на выплаты работникам при их увольнении в соответствии с действующим законодательством</w:t>
      </w:r>
      <w:r w:rsidRPr="00960AF3">
        <w:rPr>
          <w:rFonts w:ascii="Times New Roman" w:hAnsi="Times New Roman"/>
          <w:sz w:val="26"/>
          <w:szCs w:val="26"/>
        </w:rPr>
        <w:t xml:space="preserve"> в пределах общего объема </w:t>
      </w:r>
      <w:r w:rsidRPr="00960AF3">
        <w:rPr>
          <w:rFonts w:ascii="Times New Roman" w:hAnsi="Times New Roman"/>
          <w:sz w:val="26"/>
          <w:szCs w:val="26"/>
        </w:rPr>
        <w:lastRenderedPageBreak/>
        <w:t>средств, предусмотренных настоящим решением</w:t>
      </w:r>
      <w:r>
        <w:rPr>
          <w:rFonts w:ascii="Times New Roman" w:hAnsi="Times New Roman"/>
          <w:sz w:val="26"/>
          <w:szCs w:val="26"/>
        </w:rPr>
        <w:t xml:space="preserve"> на обеспечение их деятельности</w:t>
      </w:r>
      <w:r w:rsidRPr="00960AF3">
        <w:rPr>
          <w:rFonts w:ascii="Times New Roman" w:hAnsi="Times New Roman"/>
          <w:sz w:val="26"/>
          <w:szCs w:val="26"/>
        </w:rPr>
        <w:t>;</w:t>
      </w:r>
    </w:p>
    <w:p w:rsidR="00B73E00" w:rsidRPr="00B36A5B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0AF3">
        <w:rPr>
          <w:rFonts w:ascii="Times New Roman" w:hAnsi="Times New Roman"/>
          <w:sz w:val="26"/>
          <w:szCs w:val="26"/>
        </w:rPr>
        <w:t xml:space="preserve">- в случаях переименования, реорганизации, ликвидации, создания муниципальных учреждений, </w:t>
      </w:r>
      <w:r w:rsidRPr="001D4D2E">
        <w:rPr>
          <w:rFonts w:ascii="Times New Roman" w:hAnsi="Times New Roman"/>
          <w:sz w:val="26"/>
          <w:szCs w:val="26"/>
        </w:rPr>
        <w:t>в том числе путём изменения типа существующих муниципальных учреждений,</w:t>
      </w:r>
      <w:r w:rsidRPr="00960AF3">
        <w:rPr>
          <w:rFonts w:ascii="Times New Roman" w:hAnsi="Times New Roman"/>
          <w:sz w:val="26"/>
          <w:szCs w:val="26"/>
        </w:rPr>
        <w:t xml:space="preserve"> перераспределения объема оказываемых муниципальных услуг, выполняемых работ и (или) исполняемых муниципальных функций и численности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B36A5B">
        <w:rPr>
          <w:rFonts w:ascii="Times New Roman" w:hAnsi="Times New Roman"/>
          <w:sz w:val="26"/>
          <w:szCs w:val="26"/>
        </w:rPr>
        <w:t>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B73E00" w:rsidRPr="00960AF3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6A5B">
        <w:rPr>
          <w:rFonts w:ascii="Times New Roman" w:hAnsi="Times New Roman"/>
          <w:sz w:val="26"/>
          <w:szCs w:val="26"/>
        </w:rPr>
        <w:t>- в случае перераспределения бюджетных ассигнований в пределах общего объёма средств, предусмотренных</w:t>
      </w:r>
      <w:r w:rsidRPr="00960AF3">
        <w:rPr>
          <w:rFonts w:ascii="Times New Roman" w:hAnsi="Times New Roman"/>
          <w:sz w:val="26"/>
          <w:szCs w:val="26"/>
        </w:rPr>
        <w:t xml:space="preserve"> муниципальному бюджетному или автономному учреждению в виде субсидий, включая субсидии на финансовое обеспечение выполнения ими муниципального задания, субсидии на цели, не связанные с финансовым обеспечением выполнения муниципально</w:t>
      </w:r>
      <w:r>
        <w:rPr>
          <w:rFonts w:ascii="Times New Roman" w:hAnsi="Times New Roman"/>
          <w:sz w:val="26"/>
          <w:szCs w:val="26"/>
        </w:rPr>
        <w:t>го задания</w:t>
      </w:r>
      <w:r w:rsidRPr="00960AF3">
        <w:rPr>
          <w:rFonts w:ascii="Times New Roman" w:hAnsi="Times New Roman"/>
          <w:sz w:val="26"/>
          <w:szCs w:val="26"/>
        </w:rPr>
        <w:t>;</w:t>
      </w:r>
    </w:p>
    <w:p w:rsidR="00B73E00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7D70">
        <w:rPr>
          <w:rFonts w:ascii="Times New Roman" w:hAnsi="Times New Roman"/>
          <w:sz w:val="26"/>
          <w:szCs w:val="26"/>
        </w:rPr>
        <w:t>- в случае изменения размеров субсидий, предусмотренных муниципальным бюджетным или автономным учреждениям на финансовое обеспечение выполнения ими муниципального задания;</w:t>
      </w:r>
    </w:p>
    <w:p w:rsidR="00B73E00" w:rsidRPr="00487D70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6A5B">
        <w:rPr>
          <w:rFonts w:ascii="Times New Roman" w:hAnsi="Times New Roman"/>
          <w:sz w:val="26"/>
          <w:szCs w:val="26"/>
        </w:rPr>
        <w:t xml:space="preserve">- в случае перераспределения бюджетных ассигнований в пределах общего объёма бюджетных средств, предусмотренных главному распорядителю бюджетных средств настоящим решением в виде субсидий на цели, не связанные с финансовым обеспечением выполнения муниципального задания; </w:t>
      </w:r>
    </w:p>
    <w:p w:rsidR="00B73E00" w:rsidRPr="0077140E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7140E">
        <w:rPr>
          <w:rFonts w:ascii="Times New Roman" w:hAnsi="Times New Roman"/>
          <w:sz w:val="26"/>
          <w:szCs w:val="26"/>
        </w:rPr>
        <w:t xml:space="preserve">- на сумму средств межбюджетных трансфертов, передаваемых из краевого бюджета на осуществление отдельных целевых расходов на основании федеральных законов и (или) нормативных правовых актов Правительства Красноярского края, а также соглашений, заключенных с главными распорядителями средств краевого </w:t>
      </w:r>
      <w:r w:rsidRPr="00B36A5B">
        <w:rPr>
          <w:rFonts w:ascii="Times New Roman" w:hAnsi="Times New Roman"/>
          <w:sz w:val="26"/>
          <w:szCs w:val="26"/>
        </w:rPr>
        <w:t>бюджета и (или)</w:t>
      </w:r>
      <w:r>
        <w:rPr>
          <w:rFonts w:ascii="Times New Roman" w:hAnsi="Times New Roman"/>
          <w:sz w:val="26"/>
          <w:szCs w:val="26"/>
        </w:rPr>
        <w:t xml:space="preserve"> </w:t>
      </w:r>
      <w:r w:rsidRPr="0077140E">
        <w:rPr>
          <w:rFonts w:ascii="Times New Roman" w:hAnsi="Times New Roman"/>
          <w:sz w:val="26"/>
          <w:szCs w:val="26"/>
        </w:rPr>
        <w:t>уведомлений главных распорядителей средств краевого бюджета;</w:t>
      </w:r>
    </w:p>
    <w:p w:rsidR="00B73E00" w:rsidRPr="0077140E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7140E">
        <w:rPr>
          <w:rFonts w:ascii="Times New Roman" w:hAnsi="Times New Roman"/>
          <w:sz w:val="26"/>
          <w:szCs w:val="26"/>
        </w:rPr>
        <w:t xml:space="preserve">- в случае уменьшения суммы средств межбюджетных трансфертов из краевого </w:t>
      </w:r>
      <w:r>
        <w:rPr>
          <w:rFonts w:ascii="Times New Roman" w:hAnsi="Times New Roman"/>
          <w:sz w:val="26"/>
          <w:szCs w:val="26"/>
        </w:rPr>
        <w:t>бюджета</w:t>
      </w:r>
      <w:r w:rsidRPr="0077140E">
        <w:rPr>
          <w:rFonts w:ascii="Times New Roman" w:hAnsi="Times New Roman"/>
          <w:sz w:val="26"/>
          <w:szCs w:val="26"/>
        </w:rPr>
        <w:t>;</w:t>
      </w:r>
    </w:p>
    <w:p w:rsidR="00B73E00" w:rsidRPr="0077140E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7140E">
        <w:rPr>
          <w:rFonts w:ascii="Times New Roman" w:hAnsi="Times New Roman"/>
          <w:sz w:val="26"/>
          <w:szCs w:val="26"/>
        </w:rPr>
        <w:t>- в пределах общего объема сред</w:t>
      </w:r>
      <w:r>
        <w:rPr>
          <w:rFonts w:ascii="Times New Roman" w:hAnsi="Times New Roman"/>
          <w:sz w:val="26"/>
          <w:szCs w:val="26"/>
        </w:rPr>
        <w:t>ств, предусмотренных настоящим р</w:t>
      </w:r>
      <w:r w:rsidRPr="0077140E">
        <w:rPr>
          <w:rFonts w:ascii="Times New Roman" w:hAnsi="Times New Roman"/>
          <w:sz w:val="26"/>
          <w:szCs w:val="26"/>
        </w:rPr>
        <w:t xml:space="preserve">ешением для финансирования мероприятий в рамках одной муниципальной программы, в случае внесения изменений в соответствующую муниципальную программу в установленном </w:t>
      </w:r>
      <w:r>
        <w:rPr>
          <w:rFonts w:ascii="Times New Roman" w:hAnsi="Times New Roman"/>
          <w:sz w:val="26"/>
          <w:szCs w:val="26"/>
        </w:rPr>
        <w:t>порядке</w:t>
      </w:r>
      <w:r w:rsidRPr="0077140E">
        <w:rPr>
          <w:rFonts w:ascii="Times New Roman" w:hAnsi="Times New Roman"/>
          <w:sz w:val="26"/>
          <w:szCs w:val="26"/>
        </w:rPr>
        <w:t>;</w:t>
      </w:r>
    </w:p>
    <w:p w:rsidR="00B73E00" w:rsidRPr="004C05AF" w:rsidRDefault="00B73E00" w:rsidP="00B73E00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05AF">
        <w:rPr>
          <w:rFonts w:ascii="Times New Roman" w:hAnsi="Times New Roman"/>
          <w:sz w:val="26"/>
          <w:szCs w:val="26"/>
        </w:rPr>
        <w:t>- на сумму остатков средств безвозмездных поступлений от физических и юридических лиц, в том числе добровольных пожертвований</w:t>
      </w:r>
      <w:r w:rsidRPr="00B36A5B">
        <w:rPr>
          <w:rFonts w:ascii="Times New Roman" w:hAnsi="Times New Roman"/>
          <w:sz w:val="26"/>
          <w:szCs w:val="26"/>
        </w:rPr>
        <w:t>, муниципальным казенным учреждениям, по состоянию на 1 января 2017 года, которые направляются на финансирование расходов данных учреждений в соответствии с бюджетной сметой;</w:t>
      </w:r>
    </w:p>
    <w:p w:rsidR="00B73E00" w:rsidRDefault="00B73E00" w:rsidP="00B73E00">
      <w:pPr>
        <w:autoSpaceDE w:val="0"/>
        <w:autoSpaceDN w:val="0"/>
        <w:adjustRightInd w:val="0"/>
        <w:ind w:firstLine="709"/>
        <w:outlineLvl w:val="2"/>
        <w:rPr>
          <w:snapToGrid w:val="0"/>
          <w:szCs w:val="26"/>
        </w:rPr>
      </w:pPr>
      <w:r w:rsidRPr="00B36A5B">
        <w:rPr>
          <w:szCs w:val="26"/>
        </w:rPr>
        <w:t xml:space="preserve">- </w:t>
      </w:r>
      <w:r w:rsidRPr="00B36A5B">
        <w:rPr>
          <w:snapToGrid w:val="0"/>
          <w:szCs w:val="26"/>
        </w:rPr>
        <w:t>в случае установления наличия потребности в неиспользованных по состоянию на 1 января 2017 года остатках межбюджетных трансфертов, имеющих целевое назначение, которые могут быть использованы в 2017 году на те же цели и (или) на погашение кредиторской задолженности;</w:t>
      </w:r>
    </w:p>
    <w:p w:rsidR="00B73E00" w:rsidRDefault="00B73E00" w:rsidP="00B73E00">
      <w:pPr>
        <w:autoSpaceDE w:val="0"/>
        <w:autoSpaceDN w:val="0"/>
        <w:adjustRightInd w:val="0"/>
        <w:ind w:firstLine="709"/>
        <w:outlineLvl w:val="2"/>
        <w:rPr>
          <w:snapToGrid w:val="0"/>
          <w:szCs w:val="26"/>
        </w:rPr>
      </w:pPr>
      <w:r>
        <w:rPr>
          <w:snapToGrid w:val="0"/>
          <w:szCs w:val="26"/>
        </w:rPr>
        <w:t xml:space="preserve">- </w:t>
      </w:r>
      <w:r w:rsidRPr="007D31AE">
        <w:rPr>
          <w:snapToGrid w:val="0"/>
          <w:szCs w:val="26"/>
        </w:rPr>
        <w:t xml:space="preserve">в случае перераспределения между главными распорядителями средств </w:t>
      </w:r>
      <w:r>
        <w:rPr>
          <w:snapToGrid w:val="0"/>
          <w:szCs w:val="26"/>
        </w:rPr>
        <w:t>местного</w:t>
      </w:r>
      <w:r w:rsidRPr="007D31AE">
        <w:rPr>
          <w:snapToGrid w:val="0"/>
          <w:szCs w:val="26"/>
        </w:rPr>
        <w:t xml:space="preserve"> бюджета бюджетных ассигнований на осуществление расходов за счет межбюджетных трансфертов, поступающих из </w:t>
      </w:r>
      <w:r>
        <w:rPr>
          <w:snapToGrid w:val="0"/>
          <w:szCs w:val="26"/>
        </w:rPr>
        <w:t>краевого</w:t>
      </w:r>
      <w:r w:rsidRPr="007D31AE">
        <w:rPr>
          <w:snapToGrid w:val="0"/>
          <w:szCs w:val="26"/>
        </w:rPr>
        <w:t xml:space="preserve"> бюджета на осуществление отдельных целевых расходов на основании федеральных законов </w:t>
      </w:r>
      <w:r w:rsidRPr="007D31AE">
        <w:rPr>
          <w:snapToGrid w:val="0"/>
          <w:szCs w:val="26"/>
        </w:rPr>
        <w:lastRenderedPageBreak/>
        <w:t xml:space="preserve">и (или) нормативных правовых актов Правительства </w:t>
      </w:r>
      <w:r>
        <w:rPr>
          <w:snapToGrid w:val="0"/>
          <w:szCs w:val="26"/>
        </w:rPr>
        <w:t>Красноярского края</w:t>
      </w:r>
      <w:r w:rsidRPr="007D31AE">
        <w:rPr>
          <w:snapToGrid w:val="0"/>
          <w:szCs w:val="26"/>
        </w:rPr>
        <w:t xml:space="preserve">, а также соглашений, заключенных с главными распорядителями средств </w:t>
      </w:r>
      <w:r>
        <w:rPr>
          <w:snapToGrid w:val="0"/>
          <w:szCs w:val="26"/>
        </w:rPr>
        <w:t>краевого</w:t>
      </w:r>
      <w:r w:rsidRPr="007D31AE">
        <w:rPr>
          <w:snapToGrid w:val="0"/>
          <w:szCs w:val="26"/>
        </w:rPr>
        <w:t xml:space="preserve"> бюджета, в пределах объема соответствующих межбюджетных трансфертов</w:t>
      </w:r>
      <w:r>
        <w:rPr>
          <w:snapToGrid w:val="0"/>
          <w:szCs w:val="26"/>
        </w:rPr>
        <w:t>;</w:t>
      </w:r>
    </w:p>
    <w:p w:rsidR="00B73E00" w:rsidRDefault="00B73E00" w:rsidP="00B73E00">
      <w:pPr>
        <w:autoSpaceDE w:val="0"/>
        <w:autoSpaceDN w:val="0"/>
        <w:adjustRightInd w:val="0"/>
        <w:ind w:firstLine="709"/>
        <w:outlineLvl w:val="2"/>
        <w:rPr>
          <w:snapToGrid w:val="0"/>
          <w:szCs w:val="26"/>
        </w:rPr>
      </w:pPr>
      <w:r w:rsidRPr="00B36A5B">
        <w:rPr>
          <w:snapToGrid w:val="0"/>
          <w:szCs w:val="26"/>
        </w:rPr>
        <w:t>- в случае внесения изменений Финансовым управлением Администрации города Норильска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Федерации.</w:t>
      </w:r>
    </w:p>
    <w:p w:rsidR="00B73E00" w:rsidRPr="007D3246" w:rsidRDefault="00B73E00" w:rsidP="00B73E00">
      <w:pPr>
        <w:pStyle w:val="ConsNonformat"/>
        <w:spacing w:line="259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622EFB" w:rsidTr="00B73E00">
        <w:tc>
          <w:tcPr>
            <w:tcW w:w="1418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</w:t>
            </w:r>
            <w:r>
              <w:rPr>
                <w:rFonts w:ascii="Times New Roman" w:hAnsi="Times New Roman"/>
                <w:sz w:val="26"/>
              </w:rPr>
              <w:t xml:space="preserve"> 12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Особенности использования </w:t>
            </w:r>
            <w:r w:rsidRPr="00F15F51">
              <w:rPr>
                <w:rFonts w:ascii="Times New Roman" w:hAnsi="Times New Roman"/>
                <w:b/>
                <w:sz w:val="26"/>
              </w:rPr>
              <w:t>доходов местного бюджета, полученных в виде безвозмездных поступлений от физических и юридических лиц, в 201</w:t>
            </w:r>
            <w:r>
              <w:rPr>
                <w:rFonts w:ascii="Times New Roman" w:hAnsi="Times New Roman"/>
                <w:b/>
                <w:sz w:val="26"/>
              </w:rPr>
              <w:t>7</w:t>
            </w:r>
            <w:r w:rsidRPr="00F15F51">
              <w:rPr>
                <w:rFonts w:ascii="Times New Roman" w:hAnsi="Times New Roman"/>
                <w:b/>
                <w:sz w:val="26"/>
              </w:rPr>
              <w:t xml:space="preserve"> году</w:t>
            </w:r>
          </w:p>
        </w:tc>
      </w:tr>
    </w:tbl>
    <w:p w:rsidR="00B73E00" w:rsidRPr="007D3246" w:rsidRDefault="00B73E00" w:rsidP="00B73E00">
      <w:pPr>
        <w:pStyle w:val="ConsNonformat"/>
        <w:spacing w:line="259" w:lineRule="auto"/>
        <w:ind w:firstLine="720"/>
        <w:jc w:val="both"/>
        <w:rPr>
          <w:rFonts w:ascii="Times New Roman" w:hAnsi="Times New Roman"/>
          <w:snapToGrid/>
          <w:sz w:val="16"/>
          <w:szCs w:val="16"/>
        </w:rPr>
      </w:pPr>
    </w:p>
    <w:p w:rsidR="00B73E00" w:rsidRPr="00BC1C30" w:rsidRDefault="00B73E00" w:rsidP="00B73E00">
      <w:pPr>
        <w:pStyle w:val="ConsNonformat"/>
        <w:spacing w:line="259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>1. Безвозмездные поступления от физических и юридических лиц, в том чи</w:t>
      </w:r>
      <w:r>
        <w:rPr>
          <w:rFonts w:ascii="Times New Roman" w:hAnsi="Times New Roman"/>
          <w:snapToGrid/>
          <w:sz w:val="26"/>
          <w:szCs w:val="26"/>
        </w:rPr>
        <w:t>сле добровольные пожертвования</w:t>
      </w:r>
      <w:r w:rsidR="009E5F01">
        <w:rPr>
          <w:rFonts w:ascii="Times New Roman" w:hAnsi="Times New Roman"/>
          <w:snapToGrid/>
          <w:sz w:val="26"/>
          <w:szCs w:val="26"/>
        </w:rPr>
        <w:t>,</w:t>
      </w:r>
      <w:r>
        <w:rPr>
          <w:rFonts w:ascii="Times New Roman" w:hAnsi="Times New Roman"/>
          <w:snapToGrid/>
          <w:sz w:val="26"/>
          <w:szCs w:val="26"/>
        </w:rPr>
        <w:t xml:space="preserve"> муниципальным казенным учреждениям</w:t>
      </w:r>
      <w:r w:rsidRPr="00BC1C30">
        <w:rPr>
          <w:rFonts w:ascii="Times New Roman" w:hAnsi="Times New Roman"/>
          <w:sz w:val="26"/>
          <w:szCs w:val="26"/>
        </w:rPr>
        <w:t xml:space="preserve"> в полном объеме зачисляются в местный бюджет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6A5B">
        <w:rPr>
          <w:rFonts w:ascii="Times New Roman" w:hAnsi="Times New Roman"/>
          <w:sz w:val="26"/>
          <w:szCs w:val="26"/>
        </w:rPr>
        <w:t>(за исключением муниципальных учреждений, осуществляющих деятельность в сфере культуры, муниципальных учреждений в сфере образования, реализующих образовательные программы в области культуры и искусства, получение и использование пожертвований которыми осуществляется в соответствии с законодательством о меценатской деятельности и изданными в соответствии с ним правовыми актами органов местного самоуправления муниципального образования город Норильск).</w:t>
      </w:r>
    </w:p>
    <w:p w:rsidR="00B73E00" w:rsidRDefault="00B73E00" w:rsidP="00B73E00">
      <w:pPr>
        <w:pStyle w:val="ConsNonformat"/>
        <w:spacing w:line="259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 xml:space="preserve">2. </w:t>
      </w:r>
      <w:r>
        <w:rPr>
          <w:rFonts w:ascii="Times New Roman" w:hAnsi="Times New Roman"/>
          <w:snapToGrid/>
          <w:sz w:val="26"/>
          <w:szCs w:val="26"/>
        </w:rPr>
        <w:t>М</w:t>
      </w:r>
      <w:r w:rsidRPr="00C64B0D">
        <w:rPr>
          <w:rFonts w:ascii="Times New Roman" w:hAnsi="Times New Roman"/>
          <w:snapToGrid/>
          <w:sz w:val="26"/>
          <w:szCs w:val="26"/>
        </w:rPr>
        <w:t>униципальные казенные учреждения используют полученные ими безвозмездные поступления от</w:t>
      </w:r>
      <w:r w:rsidRPr="00C64B0D">
        <w:rPr>
          <w:rFonts w:ascii="Times New Roman" w:hAnsi="Times New Roman"/>
          <w:sz w:val="26"/>
          <w:szCs w:val="26"/>
        </w:rPr>
        <w:t xml:space="preserve"> физических и юридических лиц, в том числе добровольные пожертвования, на цели, определенные физическими и юридическими лицами, жертвователями, в соответствии с бюджетной сметой.</w:t>
      </w:r>
    </w:p>
    <w:p w:rsidR="00B73E00" w:rsidRPr="007D3246" w:rsidRDefault="00B73E00" w:rsidP="00B73E00">
      <w:pPr>
        <w:pStyle w:val="ConsNonformat"/>
        <w:spacing w:line="259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1E0"/>
      </w:tblPr>
      <w:tblGrid>
        <w:gridCol w:w="1253"/>
        <w:gridCol w:w="7927"/>
      </w:tblGrid>
      <w:tr w:rsidR="00B73E00" w:rsidRPr="00462A1C" w:rsidTr="008640F2">
        <w:trPr>
          <w:trHeight w:val="666"/>
        </w:trPr>
        <w:tc>
          <w:tcPr>
            <w:tcW w:w="1285" w:type="dxa"/>
            <w:vAlign w:val="center"/>
          </w:tcPr>
          <w:p w:rsidR="00B73E00" w:rsidRPr="00462A1C" w:rsidRDefault="00B73E00" w:rsidP="008640F2">
            <w:pPr>
              <w:pStyle w:val="ConsNormal"/>
              <w:ind w:right="-108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2A1C">
              <w:rPr>
                <w:rFonts w:ascii="Times New Roman" w:hAnsi="Times New Roman"/>
                <w:sz w:val="26"/>
                <w:szCs w:val="26"/>
              </w:rPr>
              <w:t>Статья 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462A1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420" w:type="dxa"/>
            <w:vAlign w:val="center"/>
          </w:tcPr>
          <w:p w:rsidR="00B73E00" w:rsidRPr="00D336A7" w:rsidRDefault="00B73E00" w:rsidP="008640F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336A7">
              <w:rPr>
                <w:rFonts w:ascii="Times New Roman" w:hAnsi="Times New Roman"/>
                <w:b/>
                <w:sz w:val="26"/>
                <w:szCs w:val="26"/>
              </w:rPr>
              <w:t>Бюджетные инвестиции в объекты капитального строительства</w:t>
            </w:r>
          </w:p>
        </w:tc>
      </w:tr>
    </w:tbl>
    <w:p w:rsidR="00B73E00" w:rsidRPr="007D3246" w:rsidRDefault="00B73E00" w:rsidP="00B73E00">
      <w:pPr>
        <w:pStyle w:val="ConsNormal"/>
        <w:ind w:firstLine="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73E00" w:rsidRPr="00F82737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color w:val="000000"/>
          <w:sz w:val="26"/>
          <w:szCs w:val="26"/>
        </w:rPr>
        <w:t xml:space="preserve">1. Направить за счет средств местного бюджета бюджетные инвестиции в объекты </w:t>
      </w:r>
      <w:r>
        <w:rPr>
          <w:rFonts w:ascii="Times New Roman" w:hAnsi="Times New Roman"/>
          <w:color w:val="000000"/>
          <w:sz w:val="26"/>
          <w:szCs w:val="26"/>
        </w:rPr>
        <w:t>капитального строительства</w:t>
      </w:r>
      <w:r w:rsidRPr="00F82737">
        <w:rPr>
          <w:rFonts w:ascii="Times New Roman" w:hAnsi="Times New Roman"/>
          <w:color w:val="000000"/>
          <w:sz w:val="26"/>
          <w:szCs w:val="26"/>
        </w:rPr>
        <w:t>:</w:t>
      </w:r>
    </w:p>
    <w:p w:rsidR="00B73E00" w:rsidRPr="00F82737" w:rsidRDefault="00B73E00" w:rsidP="00B73E00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188 185,4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тыс. рублей в соответствии с перечнем объектов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18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к настоящему решению;</w:t>
      </w:r>
    </w:p>
    <w:p w:rsidR="00B73E00" w:rsidRPr="00F82737" w:rsidRDefault="00B73E00" w:rsidP="00B73E00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526 757,4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тыс. рублей, в 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509 250,5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тыс. рублей в соответствии с перечнем объектов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19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к настоящему решению.</w:t>
      </w:r>
    </w:p>
    <w:p w:rsidR="00B73E00" w:rsidRPr="00F82737" w:rsidRDefault="00B73E00" w:rsidP="00B73E00">
      <w:pPr>
        <w:pStyle w:val="ConsNormal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sz w:val="26"/>
          <w:szCs w:val="26"/>
        </w:rPr>
        <w:t>2. Бюджетные ассигнования на осуществление бюджетных инвестиций в объекты капитального строительства муниципальной собственности предусматриваются в соответствии с муниципальн</w:t>
      </w:r>
      <w:r>
        <w:rPr>
          <w:rFonts w:ascii="Times New Roman" w:hAnsi="Times New Roman"/>
          <w:sz w:val="26"/>
          <w:szCs w:val="26"/>
        </w:rPr>
        <w:t>ой</w:t>
      </w:r>
      <w:r w:rsidRPr="00F82737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ой</w:t>
      </w:r>
      <w:r w:rsidRPr="00F82737">
        <w:rPr>
          <w:rFonts w:ascii="Times New Roman" w:hAnsi="Times New Roman"/>
          <w:sz w:val="26"/>
          <w:szCs w:val="26"/>
        </w:rPr>
        <w:t xml:space="preserve"> и нормативными правовыми актами</w:t>
      </w:r>
      <w:r w:rsidRPr="00F82737">
        <w:rPr>
          <w:rFonts w:ascii="Times New Roman" w:hAnsi="Times New Roman"/>
          <w:bCs/>
          <w:sz w:val="26"/>
          <w:szCs w:val="26"/>
        </w:rPr>
        <w:t xml:space="preserve"> Администрации города Норильска и отражаются в решении о местном бюджете и в сводной бюджетной росписи в составе ведомственной структуры расходов по соответствующей целевой статье расходов.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654"/>
      </w:tblGrid>
      <w:tr w:rsidR="00B73E00" w:rsidRPr="00D336A7" w:rsidTr="00B73E00">
        <w:tc>
          <w:tcPr>
            <w:tcW w:w="1418" w:type="dxa"/>
          </w:tcPr>
          <w:p w:rsidR="00B73E00" w:rsidRPr="00D336A7" w:rsidRDefault="00B73E00" w:rsidP="008640F2">
            <w:pPr>
              <w:pStyle w:val="ConsNormal"/>
              <w:tabs>
                <w:tab w:val="left" w:pos="1168"/>
              </w:tabs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336A7">
              <w:rPr>
                <w:rFonts w:ascii="Times New Roman" w:hAnsi="Times New Roman"/>
                <w:sz w:val="26"/>
                <w:szCs w:val="26"/>
              </w:rPr>
              <w:t>Статья 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D336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B73E00" w:rsidRPr="00D336A7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336A7">
              <w:rPr>
                <w:rFonts w:ascii="Times New Roman" w:hAnsi="Times New Roman"/>
                <w:b/>
                <w:sz w:val="26"/>
                <w:szCs w:val="26"/>
              </w:rPr>
              <w:t>Расходы местного бюджета на капитальный ремонт объектов муниципальной собственности</w:t>
            </w:r>
          </w:p>
        </w:tc>
      </w:tr>
    </w:tbl>
    <w:p w:rsidR="00B73E00" w:rsidRPr="00D336A7" w:rsidRDefault="00B73E00" w:rsidP="00B73E00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1. Направить </w:t>
      </w:r>
      <w:r>
        <w:rPr>
          <w:rFonts w:ascii="Times New Roman" w:hAnsi="Times New Roman"/>
          <w:color w:val="000000"/>
          <w:sz w:val="26"/>
          <w:szCs w:val="26"/>
        </w:rPr>
        <w:t xml:space="preserve">из </w:t>
      </w:r>
      <w:r w:rsidRPr="00BC1C30">
        <w:rPr>
          <w:rFonts w:ascii="Times New Roman" w:hAnsi="Times New Roman"/>
          <w:color w:val="000000"/>
          <w:sz w:val="26"/>
          <w:szCs w:val="26"/>
        </w:rPr>
        <w:t>местного бюджета средства на капитальный ремонт объектов муниципальной собственности: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lastRenderedPageBreak/>
        <w:t>- в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273 973,4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в 2018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272 557,0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в 2019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239 235,0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 Утвердить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распределение бюджетных ассигнований на реализацию мероприятий по капитальному ремонту объектов недвижимого имущества, находящихся в муниципальной собственности, на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20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 и на плановый период 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и 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годов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21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654"/>
      </w:tblGrid>
      <w:tr w:rsidR="00B73E00" w:rsidRPr="00622EFB" w:rsidTr="00B73E00">
        <w:tc>
          <w:tcPr>
            <w:tcW w:w="1418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 1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B73E00" w:rsidRPr="001156D9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1156D9">
              <w:rPr>
                <w:rFonts w:ascii="Times New Roman" w:hAnsi="Times New Roman"/>
                <w:b/>
                <w:sz w:val="26"/>
              </w:rPr>
              <w:t xml:space="preserve">Расходы местного бюджета на текущий ремонт объектов муниципальной собственности и внешнего благоустройства </w:t>
            </w:r>
          </w:p>
        </w:tc>
      </w:tr>
    </w:tbl>
    <w:p w:rsidR="00B73E00" w:rsidRDefault="00B73E00" w:rsidP="00B73E00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  <w:highlight w:val="yellow"/>
        </w:rPr>
      </w:pP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Pr="00BC1C30">
        <w:rPr>
          <w:rFonts w:ascii="Times New Roman" w:hAnsi="Times New Roman"/>
          <w:color w:val="000000"/>
          <w:sz w:val="26"/>
          <w:szCs w:val="26"/>
        </w:rPr>
        <w:t>Направить за счет средств местного бюджета средства: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1) на текущие ремонты объектов муниципальной собственности: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162 210,8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160 575,8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141 779,5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2) на мероприятия по содержанию объектов внешнего благоустройства и по благоустройству территории муниципального образования город Норильск: 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 xml:space="preserve">7 году в сумме 174 105,3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199 714,4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color w:val="000000"/>
          <w:sz w:val="26"/>
          <w:szCs w:val="26"/>
        </w:rPr>
        <w:t>195 929,4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Pr="00BC1C30">
        <w:rPr>
          <w:rFonts w:ascii="Times New Roman" w:hAnsi="Times New Roman"/>
          <w:color w:val="000000"/>
          <w:sz w:val="26"/>
          <w:szCs w:val="26"/>
        </w:rPr>
        <w:t>Утвердить: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1) </w:t>
      </w:r>
      <w:r w:rsidRPr="00BC1C30">
        <w:rPr>
          <w:rFonts w:ascii="Times New Roman" w:hAnsi="Times New Roman"/>
          <w:color w:val="000000"/>
          <w:sz w:val="26"/>
          <w:szCs w:val="26"/>
        </w:rPr>
        <w:t>распределение бюджетных ассигнований на реализацию мероприятий по текущему ремонту объектов муниципальной собственности муниципального образования город Норильск на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22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 и на плановый период 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и 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годов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23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решению;</w:t>
      </w:r>
    </w:p>
    <w:p w:rsidR="00B73E00" w:rsidRPr="00BC1C30" w:rsidRDefault="00B73E00" w:rsidP="00B73E00">
      <w:pPr>
        <w:pStyle w:val="ConsNonformat"/>
        <w:spacing w:line="256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2) распределение бюджетных ассигнований на реализацию мероприятий по содержанию объектов внешнего благоустройства и благоустройству территории муниципального образования город Норильск на</w:t>
      </w:r>
      <w:r>
        <w:rPr>
          <w:rFonts w:ascii="Times New Roman" w:hAnsi="Times New Roman"/>
          <w:color w:val="000000"/>
          <w:sz w:val="26"/>
          <w:szCs w:val="26"/>
        </w:rPr>
        <w:t xml:space="preserve"> 2017 год согласно приложению 24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на 20</w:t>
      </w:r>
      <w:r>
        <w:rPr>
          <w:rFonts w:ascii="Times New Roman" w:hAnsi="Times New Roman"/>
          <w:color w:val="000000"/>
          <w:sz w:val="26"/>
          <w:szCs w:val="26"/>
        </w:rPr>
        <w:t>18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год согласно 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приложению </w:t>
      </w:r>
      <w:r>
        <w:rPr>
          <w:rFonts w:ascii="Times New Roman" w:hAnsi="Times New Roman"/>
          <w:color w:val="000000"/>
          <w:sz w:val="26"/>
          <w:szCs w:val="26"/>
        </w:rPr>
        <w:t>25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</w:t>
      </w:r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на </w:t>
      </w:r>
      <w:r>
        <w:rPr>
          <w:rFonts w:ascii="Times New Roman" w:hAnsi="Times New Roman"/>
          <w:color w:val="000000"/>
          <w:sz w:val="26"/>
          <w:szCs w:val="26"/>
        </w:rPr>
        <w:t>2019 год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>26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654"/>
      </w:tblGrid>
      <w:tr w:rsidR="00B73E00" w:rsidRPr="00622EFB" w:rsidTr="00B73E00">
        <w:tc>
          <w:tcPr>
            <w:tcW w:w="1418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 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Резервный фонд Администрации города Норильска</w:t>
            </w:r>
          </w:p>
        </w:tc>
      </w:tr>
    </w:tbl>
    <w:p w:rsidR="00B73E00" w:rsidRDefault="00B73E00" w:rsidP="00B73E00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</w:rPr>
      </w:pPr>
    </w:p>
    <w:p w:rsidR="00B73E00" w:rsidRPr="00BC1C30" w:rsidRDefault="00B73E00" w:rsidP="00B73E00">
      <w:pPr>
        <w:ind w:firstLine="709"/>
        <w:rPr>
          <w:szCs w:val="26"/>
        </w:rPr>
      </w:pPr>
      <w:r w:rsidRPr="00BC1C30">
        <w:rPr>
          <w:szCs w:val="26"/>
        </w:rPr>
        <w:t>1. Установить, что в расходной части бюджета муниципального образования город Норильск предусматривается резервный фонд Администрации города Норильска (далее по тексту статьи - резервный фонд) в 201</w:t>
      </w:r>
      <w:r>
        <w:rPr>
          <w:szCs w:val="26"/>
        </w:rPr>
        <w:t>7</w:t>
      </w:r>
      <w:r w:rsidRPr="00BC1C30">
        <w:rPr>
          <w:szCs w:val="26"/>
        </w:rPr>
        <w:t xml:space="preserve"> году в сумме </w:t>
      </w:r>
      <w:r>
        <w:rPr>
          <w:szCs w:val="26"/>
        </w:rPr>
        <w:t>20 000,0</w:t>
      </w:r>
      <w:r w:rsidRPr="00BC1C30">
        <w:rPr>
          <w:szCs w:val="26"/>
        </w:rPr>
        <w:t xml:space="preserve"> тыс. рублей, в 201</w:t>
      </w:r>
      <w:r>
        <w:rPr>
          <w:szCs w:val="26"/>
        </w:rPr>
        <w:t>8</w:t>
      </w:r>
      <w:r w:rsidRPr="00BC1C30">
        <w:rPr>
          <w:szCs w:val="26"/>
        </w:rPr>
        <w:t xml:space="preserve"> году в сумме 20</w:t>
      </w:r>
      <w:r>
        <w:rPr>
          <w:szCs w:val="26"/>
        </w:rPr>
        <w:t> </w:t>
      </w:r>
      <w:r w:rsidRPr="00BC1C30">
        <w:rPr>
          <w:szCs w:val="26"/>
        </w:rPr>
        <w:t>000</w:t>
      </w:r>
      <w:r>
        <w:rPr>
          <w:szCs w:val="26"/>
        </w:rPr>
        <w:t>,0</w:t>
      </w:r>
      <w:r w:rsidRPr="00BC1C30">
        <w:rPr>
          <w:szCs w:val="26"/>
        </w:rPr>
        <w:t xml:space="preserve"> тыс. рублей, в 201</w:t>
      </w:r>
      <w:r>
        <w:rPr>
          <w:szCs w:val="26"/>
        </w:rPr>
        <w:t>9</w:t>
      </w:r>
      <w:r w:rsidRPr="00BC1C30">
        <w:rPr>
          <w:szCs w:val="26"/>
        </w:rPr>
        <w:t xml:space="preserve"> году в сумме 20</w:t>
      </w:r>
      <w:r>
        <w:rPr>
          <w:szCs w:val="26"/>
        </w:rPr>
        <w:t> </w:t>
      </w:r>
      <w:r w:rsidRPr="00BC1C30">
        <w:rPr>
          <w:szCs w:val="26"/>
        </w:rPr>
        <w:t>000</w:t>
      </w:r>
      <w:r>
        <w:rPr>
          <w:szCs w:val="26"/>
        </w:rPr>
        <w:t>,0</w:t>
      </w:r>
      <w:r w:rsidRPr="00BC1C30">
        <w:rPr>
          <w:szCs w:val="26"/>
        </w:rPr>
        <w:t xml:space="preserve"> тыс. рублей. </w:t>
      </w:r>
    </w:p>
    <w:p w:rsidR="00B73E00" w:rsidRPr="00BC1C30" w:rsidRDefault="00B73E00" w:rsidP="00B73E00">
      <w:pPr>
        <w:ind w:firstLine="709"/>
        <w:rPr>
          <w:szCs w:val="26"/>
        </w:rPr>
      </w:pPr>
      <w:r w:rsidRPr="00BC1C30">
        <w:rPr>
          <w:szCs w:val="26"/>
        </w:rPr>
        <w:t>2. Администрация города Норильска направляет отчет об использовании бюджетных ассигнований резервного фонда в Норильский городской Совет депутатов и Контрольно-счетную палату города Норильска</w:t>
      </w:r>
      <w:r>
        <w:rPr>
          <w:szCs w:val="26"/>
        </w:rPr>
        <w:t xml:space="preserve"> в установленных бюджетным законодательством срок</w:t>
      </w:r>
      <w:r w:rsidR="00FD45AF">
        <w:rPr>
          <w:szCs w:val="26"/>
        </w:rPr>
        <w:t>ах</w:t>
      </w:r>
      <w:r>
        <w:rPr>
          <w:szCs w:val="26"/>
        </w:rPr>
        <w:t xml:space="preserve"> и порядке.</w:t>
      </w:r>
    </w:p>
    <w:p w:rsidR="00B73E00" w:rsidRDefault="00B73E00" w:rsidP="00B73E00">
      <w:pPr>
        <w:ind w:firstLine="709"/>
        <w:rPr>
          <w:szCs w:val="26"/>
        </w:rPr>
      </w:pPr>
      <w:r>
        <w:rPr>
          <w:szCs w:val="26"/>
        </w:rPr>
        <w:t xml:space="preserve">3. </w:t>
      </w:r>
      <w:r w:rsidRPr="00BC1C30">
        <w:rPr>
          <w:szCs w:val="26"/>
        </w:rPr>
        <w:t>Расходование</w:t>
      </w:r>
      <w:r>
        <w:rPr>
          <w:szCs w:val="26"/>
        </w:rPr>
        <w:t xml:space="preserve"> </w:t>
      </w:r>
      <w:r w:rsidRPr="00BC1C30">
        <w:rPr>
          <w:szCs w:val="26"/>
        </w:rPr>
        <w:t>средств резервного фонда осуществл</w:t>
      </w:r>
      <w:r>
        <w:rPr>
          <w:szCs w:val="26"/>
        </w:rPr>
        <w:t>яется в порядке, установленном п</w:t>
      </w:r>
      <w:r w:rsidRPr="00BC1C30">
        <w:rPr>
          <w:szCs w:val="26"/>
        </w:rPr>
        <w:t xml:space="preserve">остановлением </w:t>
      </w:r>
      <w:r>
        <w:rPr>
          <w:szCs w:val="26"/>
        </w:rPr>
        <w:t>Администрации</w:t>
      </w:r>
      <w:r w:rsidRPr="00BC1C30">
        <w:rPr>
          <w:szCs w:val="26"/>
        </w:rPr>
        <w:t xml:space="preserve"> города Норильска.</w:t>
      </w:r>
    </w:p>
    <w:p w:rsidR="007D3246" w:rsidRDefault="007D3246">
      <w:pPr>
        <w:spacing w:after="200" w:line="276" w:lineRule="auto"/>
        <w:jc w:val="left"/>
        <w:rPr>
          <w:szCs w:val="26"/>
        </w:rPr>
      </w:pPr>
      <w:r>
        <w:rPr>
          <w:szCs w:val="26"/>
        </w:rPr>
        <w:br w:type="page"/>
      </w: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622EFB" w:rsidTr="00B73E00">
        <w:tc>
          <w:tcPr>
            <w:tcW w:w="1418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lastRenderedPageBreak/>
              <w:t>Статья 1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Субсидия Фонду социальной защиты населения</w:t>
            </w:r>
          </w:p>
        </w:tc>
      </w:tr>
    </w:tbl>
    <w:p w:rsidR="00B73E00" w:rsidRPr="007B12DD" w:rsidRDefault="00B73E00" w:rsidP="00B73E00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  <w:highlight w:val="green"/>
        </w:rPr>
      </w:pPr>
    </w:p>
    <w:p w:rsidR="00B73E00" w:rsidRPr="00A9117C" w:rsidRDefault="00B73E00" w:rsidP="00B73E00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A9117C">
        <w:rPr>
          <w:rFonts w:ascii="Times New Roman" w:hAnsi="Times New Roman"/>
          <w:sz w:val="26"/>
          <w:szCs w:val="26"/>
        </w:rPr>
        <w:t>Предоставить Фонду социальной защиты населения субсидию в соответствии с муниципальным заданием на выполнение муниципальных услуг:</w:t>
      </w:r>
    </w:p>
    <w:p w:rsidR="00B73E00" w:rsidRPr="00A9117C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9117C">
        <w:rPr>
          <w:rFonts w:ascii="Times New Roman" w:hAnsi="Times New Roman"/>
          <w:sz w:val="26"/>
          <w:szCs w:val="26"/>
        </w:rPr>
        <w:t>- в 201</w:t>
      </w:r>
      <w:r>
        <w:rPr>
          <w:rFonts w:ascii="Times New Roman" w:hAnsi="Times New Roman"/>
          <w:sz w:val="26"/>
          <w:szCs w:val="26"/>
        </w:rPr>
        <w:t>7</w:t>
      </w:r>
      <w:r w:rsidRPr="00A9117C">
        <w:rPr>
          <w:rFonts w:ascii="Times New Roman" w:hAnsi="Times New Roman"/>
          <w:sz w:val="26"/>
          <w:szCs w:val="26"/>
        </w:rPr>
        <w:t xml:space="preserve"> году в сумме </w:t>
      </w:r>
      <w:r>
        <w:rPr>
          <w:rFonts w:ascii="Times New Roman" w:hAnsi="Times New Roman"/>
          <w:sz w:val="26"/>
          <w:szCs w:val="26"/>
        </w:rPr>
        <w:t>590 772,6</w:t>
      </w:r>
      <w:r w:rsidRPr="00A9117C">
        <w:rPr>
          <w:rFonts w:ascii="Times New Roman" w:hAnsi="Times New Roman"/>
          <w:sz w:val="26"/>
          <w:szCs w:val="26"/>
        </w:rPr>
        <w:t xml:space="preserve"> тыс. рублей;</w:t>
      </w:r>
    </w:p>
    <w:p w:rsidR="00B73E00" w:rsidRPr="00A9117C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9117C">
        <w:rPr>
          <w:rFonts w:ascii="Times New Roman" w:hAnsi="Times New Roman"/>
          <w:sz w:val="26"/>
          <w:szCs w:val="26"/>
        </w:rPr>
        <w:t>- в 201</w:t>
      </w:r>
      <w:r>
        <w:rPr>
          <w:rFonts w:ascii="Times New Roman" w:hAnsi="Times New Roman"/>
          <w:sz w:val="26"/>
          <w:szCs w:val="26"/>
        </w:rPr>
        <w:t>8</w:t>
      </w:r>
      <w:r w:rsidRPr="00A9117C">
        <w:rPr>
          <w:rFonts w:ascii="Times New Roman" w:hAnsi="Times New Roman"/>
          <w:sz w:val="26"/>
          <w:szCs w:val="26"/>
        </w:rPr>
        <w:t xml:space="preserve"> году в сумме </w:t>
      </w:r>
      <w:r>
        <w:rPr>
          <w:rFonts w:ascii="Times New Roman" w:hAnsi="Times New Roman"/>
          <w:sz w:val="26"/>
          <w:szCs w:val="26"/>
        </w:rPr>
        <w:t>790 772,6</w:t>
      </w:r>
      <w:r w:rsidRPr="00A9117C">
        <w:rPr>
          <w:rFonts w:ascii="Times New Roman" w:hAnsi="Times New Roman"/>
          <w:sz w:val="26"/>
          <w:szCs w:val="26"/>
        </w:rPr>
        <w:t xml:space="preserve"> тыс. рублей;</w:t>
      </w:r>
    </w:p>
    <w:p w:rsidR="00B73E00" w:rsidRPr="00A9117C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9117C">
        <w:rPr>
          <w:rFonts w:ascii="Times New Roman" w:hAnsi="Times New Roman"/>
          <w:sz w:val="26"/>
          <w:szCs w:val="26"/>
        </w:rPr>
        <w:t>- в 201</w:t>
      </w:r>
      <w:r>
        <w:rPr>
          <w:rFonts w:ascii="Times New Roman" w:hAnsi="Times New Roman"/>
          <w:sz w:val="26"/>
          <w:szCs w:val="26"/>
        </w:rPr>
        <w:t>9</w:t>
      </w:r>
      <w:r w:rsidRPr="00A9117C">
        <w:rPr>
          <w:rFonts w:ascii="Times New Roman" w:hAnsi="Times New Roman"/>
          <w:sz w:val="26"/>
          <w:szCs w:val="26"/>
        </w:rPr>
        <w:t xml:space="preserve"> году в сумме </w:t>
      </w:r>
      <w:r>
        <w:rPr>
          <w:rFonts w:ascii="Times New Roman" w:hAnsi="Times New Roman"/>
          <w:sz w:val="26"/>
          <w:szCs w:val="26"/>
        </w:rPr>
        <w:t>790 772,6</w:t>
      </w:r>
      <w:r w:rsidRPr="00A9117C">
        <w:rPr>
          <w:rFonts w:ascii="Times New Roman" w:hAnsi="Times New Roman"/>
          <w:sz w:val="26"/>
          <w:szCs w:val="26"/>
        </w:rPr>
        <w:t xml:space="preserve"> тыс. рублей,</w:t>
      </w:r>
    </w:p>
    <w:p w:rsidR="00B73E00" w:rsidRPr="00A9117C" w:rsidRDefault="00B73E00" w:rsidP="00B73E00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117C">
        <w:rPr>
          <w:rFonts w:ascii="Times New Roman" w:hAnsi="Times New Roman"/>
          <w:sz w:val="26"/>
          <w:szCs w:val="26"/>
        </w:rPr>
        <w:t>из них:</w:t>
      </w:r>
    </w:p>
    <w:p w:rsidR="00B73E00" w:rsidRPr="00C946DC" w:rsidRDefault="00B73E00" w:rsidP="00B73E00">
      <w:pPr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C946DC">
        <w:rPr>
          <w:szCs w:val="26"/>
        </w:rPr>
        <w:t xml:space="preserve">1) </w:t>
      </w:r>
      <w:r w:rsidRPr="00C946DC">
        <w:rPr>
          <w:snapToGrid w:val="0"/>
          <w:szCs w:val="26"/>
        </w:rPr>
        <w:t>для осуществления ежемесячных социальных выплат населению муниципального образования город Норильск (дополнительных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Норильск):</w:t>
      </w:r>
    </w:p>
    <w:p w:rsidR="00B73E00" w:rsidRPr="00C946DC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946DC">
        <w:rPr>
          <w:rFonts w:ascii="Times New Roman" w:hAnsi="Times New Roman"/>
          <w:sz w:val="26"/>
          <w:szCs w:val="26"/>
        </w:rPr>
        <w:t>- в 201</w:t>
      </w:r>
      <w:r>
        <w:rPr>
          <w:rFonts w:ascii="Times New Roman" w:hAnsi="Times New Roman"/>
          <w:sz w:val="26"/>
          <w:szCs w:val="26"/>
        </w:rPr>
        <w:t>7</w:t>
      </w:r>
      <w:r w:rsidRPr="00C946DC">
        <w:rPr>
          <w:rFonts w:ascii="Times New Roman" w:hAnsi="Times New Roman"/>
          <w:sz w:val="26"/>
          <w:szCs w:val="26"/>
        </w:rPr>
        <w:t xml:space="preserve"> году в сумме </w:t>
      </w:r>
      <w:r>
        <w:rPr>
          <w:rFonts w:ascii="Times New Roman" w:hAnsi="Times New Roman"/>
          <w:snapToGrid/>
          <w:sz w:val="26"/>
          <w:szCs w:val="26"/>
        </w:rPr>
        <w:t>567 443,9</w:t>
      </w:r>
      <w:r w:rsidRPr="00C946DC">
        <w:rPr>
          <w:rFonts w:ascii="Times New Roman" w:hAnsi="Times New Roman"/>
          <w:sz w:val="26"/>
          <w:szCs w:val="26"/>
        </w:rPr>
        <w:t xml:space="preserve"> тыс. рублей;</w:t>
      </w:r>
    </w:p>
    <w:p w:rsidR="00B73E00" w:rsidRPr="00C946DC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946DC">
        <w:rPr>
          <w:rFonts w:ascii="Times New Roman" w:hAnsi="Times New Roman"/>
          <w:sz w:val="26"/>
          <w:szCs w:val="26"/>
        </w:rPr>
        <w:t>- в 201</w:t>
      </w:r>
      <w:r>
        <w:rPr>
          <w:rFonts w:ascii="Times New Roman" w:hAnsi="Times New Roman"/>
          <w:sz w:val="26"/>
          <w:szCs w:val="26"/>
        </w:rPr>
        <w:t>8</w:t>
      </w:r>
      <w:r w:rsidRPr="00C946DC">
        <w:rPr>
          <w:rFonts w:ascii="Times New Roman" w:hAnsi="Times New Roman"/>
          <w:sz w:val="26"/>
          <w:szCs w:val="26"/>
        </w:rPr>
        <w:t xml:space="preserve"> году в сумме </w:t>
      </w:r>
      <w:r>
        <w:rPr>
          <w:rFonts w:ascii="Times New Roman" w:hAnsi="Times New Roman"/>
          <w:snapToGrid/>
          <w:sz w:val="26"/>
          <w:szCs w:val="26"/>
        </w:rPr>
        <w:t>767 443,9</w:t>
      </w:r>
      <w:r w:rsidRPr="00C946DC">
        <w:rPr>
          <w:rFonts w:ascii="Times New Roman" w:hAnsi="Times New Roman"/>
          <w:sz w:val="26"/>
          <w:szCs w:val="26"/>
        </w:rPr>
        <w:t xml:space="preserve"> тыс. рублей;</w:t>
      </w:r>
    </w:p>
    <w:p w:rsidR="00B73E00" w:rsidRPr="002028BB" w:rsidRDefault="00B73E00" w:rsidP="00B73E00">
      <w:pPr>
        <w:autoSpaceDE w:val="0"/>
        <w:autoSpaceDN w:val="0"/>
        <w:adjustRightInd w:val="0"/>
        <w:ind w:firstLine="709"/>
        <w:rPr>
          <w:b/>
          <w:bCs/>
          <w:snapToGrid w:val="0"/>
          <w:szCs w:val="26"/>
        </w:rPr>
      </w:pPr>
      <w:r w:rsidRPr="00C946DC">
        <w:rPr>
          <w:szCs w:val="26"/>
        </w:rPr>
        <w:t>- в 201</w:t>
      </w:r>
      <w:r>
        <w:rPr>
          <w:szCs w:val="26"/>
        </w:rPr>
        <w:t>9</w:t>
      </w:r>
      <w:r w:rsidRPr="00C946DC">
        <w:rPr>
          <w:szCs w:val="26"/>
        </w:rPr>
        <w:t xml:space="preserve"> году в сумме </w:t>
      </w:r>
      <w:r>
        <w:rPr>
          <w:snapToGrid w:val="0"/>
          <w:szCs w:val="26"/>
        </w:rPr>
        <w:t>767 443,</w:t>
      </w:r>
      <w:r w:rsidRPr="002028BB">
        <w:rPr>
          <w:snapToGrid w:val="0"/>
          <w:szCs w:val="26"/>
        </w:rPr>
        <w:t xml:space="preserve">9 </w:t>
      </w:r>
      <w:r w:rsidRPr="002028BB">
        <w:rPr>
          <w:szCs w:val="26"/>
        </w:rPr>
        <w:t>тыс. рублей</w:t>
      </w:r>
      <w:r w:rsidRPr="002028BB">
        <w:rPr>
          <w:snapToGrid w:val="0"/>
          <w:szCs w:val="26"/>
        </w:rPr>
        <w:t>.</w:t>
      </w:r>
    </w:p>
    <w:p w:rsidR="00B73E00" w:rsidRPr="002028BB" w:rsidRDefault="00B73E00" w:rsidP="00B73E00">
      <w:pPr>
        <w:autoSpaceDE w:val="0"/>
        <w:autoSpaceDN w:val="0"/>
        <w:adjustRightInd w:val="0"/>
        <w:ind w:firstLine="709"/>
        <w:rPr>
          <w:szCs w:val="26"/>
        </w:rPr>
      </w:pPr>
      <w:r w:rsidRPr="002028BB">
        <w:rPr>
          <w:snapToGrid w:val="0"/>
          <w:szCs w:val="26"/>
        </w:rPr>
        <w:t>2) на содержание Фонда социальной защиты населения для выполнения социально значимой задачи, поставленной перед ним</w:t>
      </w:r>
      <w:r w:rsidRPr="002028BB">
        <w:rPr>
          <w:szCs w:val="26"/>
        </w:rPr>
        <w:t>: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 xml:space="preserve">- в 2017 году в сумме </w:t>
      </w:r>
      <w:r w:rsidRPr="002028BB">
        <w:rPr>
          <w:rFonts w:ascii="Times New Roman" w:hAnsi="Times New Roman"/>
          <w:snapToGrid/>
          <w:sz w:val="26"/>
          <w:szCs w:val="26"/>
        </w:rPr>
        <w:t>23 328,7</w:t>
      </w:r>
      <w:r w:rsidRPr="002028BB">
        <w:rPr>
          <w:rFonts w:ascii="Times New Roman" w:hAnsi="Times New Roman"/>
          <w:sz w:val="26"/>
          <w:szCs w:val="26"/>
        </w:rPr>
        <w:t xml:space="preserve"> тыс. рублей;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 xml:space="preserve">- в 2018 году в сумме </w:t>
      </w:r>
      <w:r w:rsidRPr="002028BB">
        <w:rPr>
          <w:rFonts w:ascii="Times New Roman" w:hAnsi="Times New Roman"/>
          <w:snapToGrid/>
          <w:sz w:val="26"/>
          <w:szCs w:val="26"/>
        </w:rPr>
        <w:t>23 328,7</w:t>
      </w:r>
      <w:r w:rsidRPr="002028BB">
        <w:rPr>
          <w:rFonts w:ascii="Times New Roman" w:hAnsi="Times New Roman"/>
          <w:sz w:val="26"/>
          <w:szCs w:val="26"/>
        </w:rPr>
        <w:t xml:space="preserve"> тыс. рублей;</w:t>
      </w:r>
    </w:p>
    <w:p w:rsidR="00B73E00" w:rsidRPr="002028BB" w:rsidRDefault="00B73E00" w:rsidP="00B73E00">
      <w:pPr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2028BB">
        <w:rPr>
          <w:snapToGrid w:val="0"/>
          <w:szCs w:val="26"/>
        </w:rPr>
        <w:t>- в 2019 году в сумме 23 328,7   тыс. рублей.</w:t>
      </w:r>
    </w:p>
    <w:p w:rsidR="00B73E00" w:rsidRPr="002028BB" w:rsidRDefault="00B73E00" w:rsidP="00B7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2. </w:t>
      </w:r>
      <w:r w:rsidRPr="002028BB">
        <w:rPr>
          <w:rFonts w:ascii="Times New Roman" w:hAnsi="Times New Roman" w:cs="Times New Roman"/>
          <w:snapToGrid w:val="0"/>
          <w:sz w:val="26"/>
          <w:szCs w:val="26"/>
        </w:rPr>
        <w:t>Установить, что финансирование указанных расходов осуществляется ежемесячно, исходя из фактических затрат, в пределах средств, утвержденных настоящим</w:t>
      </w:r>
      <w:r w:rsidRPr="002028BB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 </w:t>
      </w:r>
      <w:r w:rsidRPr="002028BB">
        <w:rPr>
          <w:rFonts w:ascii="Times New Roman" w:hAnsi="Times New Roman" w:cs="Times New Roman"/>
          <w:snapToGrid w:val="0"/>
          <w:sz w:val="26"/>
          <w:szCs w:val="26"/>
        </w:rPr>
        <w:t>решением.</w:t>
      </w:r>
    </w:p>
    <w:p w:rsidR="00B73E00" w:rsidRPr="002028BB" w:rsidRDefault="00B73E00" w:rsidP="00B7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3. </w:t>
      </w:r>
      <w:r w:rsidRPr="002028BB">
        <w:rPr>
          <w:rFonts w:ascii="Times New Roman" w:hAnsi="Times New Roman" w:cs="Times New Roman"/>
          <w:snapToGrid w:val="0"/>
          <w:sz w:val="26"/>
          <w:szCs w:val="26"/>
        </w:rPr>
        <w:t>Порядок предоставления, расходования и возврата субсидии устанавливается постановлением Администрации города Норильска.</w:t>
      </w:r>
    </w:p>
    <w:p w:rsidR="00B73E00" w:rsidRPr="002028BB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2028BB" w:rsidTr="00B73E00">
        <w:tc>
          <w:tcPr>
            <w:tcW w:w="1418" w:type="dxa"/>
          </w:tcPr>
          <w:p w:rsidR="00B73E00" w:rsidRPr="002028B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2028BB">
              <w:rPr>
                <w:rFonts w:ascii="Times New Roman" w:hAnsi="Times New Roman"/>
                <w:sz w:val="26"/>
              </w:rPr>
              <w:t>Статья 18.</w:t>
            </w:r>
          </w:p>
        </w:tc>
        <w:tc>
          <w:tcPr>
            <w:tcW w:w="7762" w:type="dxa"/>
          </w:tcPr>
          <w:p w:rsidR="00B73E00" w:rsidRPr="002028BB" w:rsidRDefault="00B73E00" w:rsidP="00B73E00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2028BB">
              <w:rPr>
                <w:rFonts w:ascii="Times New Roman" w:hAnsi="Times New Roman"/>
                <w:b/>
                <w:sz w:val="26"/>
              </w:rPr>
              <w:t>Субсидии управляющим организациям, товариществам собственников жилья</w:t>
            </w:r>
          </w:p>
        </w:tc>
      </w:tr>
    </w:tbl>
    <w:p w:rsidR="00B73E00" w:rsidRPr="002028BB" w:rsidRDefault="00B73E00" w:rsidP="00B73E00">
      <w:pPr>
        <w:pStyle w:val="ConsNormal"/>
        <w:spacing w:line="259" w:lineRule="auto"/>
        <w:ind w:firstLine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3E00" w:rsidRPr="002028BB" w:rsidRDefault="00B73E00" w:rsidP="00B73E00">
      <w:pPr>
        <w:ind w:firstLine="709"/>
        <w:rPr>
          <w:szCs w:val="26"/>
        </w:rPr>
      </w:pPr>
      <w:r w:rsidRPr="002028BB">
        <w:rPr>
          <w:szCs w:val="26"/>
        </w:rPr>
        <w:t>1. Предоставить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муниципального жилищного фонда муниципального образования город Норильск: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>- в 2017 году в сумме 644 366,0</w:t>
      </w:r>
      <w:r w:rsidRPr="002028BB">
        <w:rPr>
          <w:rFonts w:ascii="Times New Roman" w:hAnsi="Times New Roman"/>
          <w:sz w:val="26"/>
          <w:szCs w:val="26"/>
        </w:rPr>
        <w:t xml:space="preserve"> </w:t>
      </w:r>
      <w:r w:rsidRPr="002028BB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 xml:space="preserve">- в 2018 году в сумме </w:t>
      </w:r>
      <w:r w:rsidRPr="002028BB">
        <w:rPr>
          <w:rFonts w:ascii="Times New Roman" w:hAnsi="Times New Roman"/>
          <w:snapToGrid/>
          <w:sz w:val="26"/>
          <w:szCs w:val="26"/>
        </w:rPr>
        <w:t>1 120 651,0</w:t>
      </w:r>
      <w:r w:rsidRPr="002028BB">
        <w:rPr>
          <w:rFonts w:ascii="Times New Roman" w:hAnsi="Times New Roman"/>
          <w:sz w:val="26"/>
          <w:szCs w:val="26"/>
        </w:rPr>
        <w:t xml:space="preserve"> </w:t>
      </w:r>
      <w:r w:rsidRPr="002028BB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2028BB" w:rsidRDefault="00B73E00" w:rsidP="00B7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2028BB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- в 2019 году в сумме </w:t>
      </w:r>
      <w:r w:rsidRPr="002028BB">
        <w:rPr>
          <w:rFonts w:ascii="Times New Roman" w:hAnsi="Times New Roman" w:cs="Times New Roman"/>
          <w:sz w:val="26"/>
          <w:szCs w:val="26"/>
        </w:rPr>
        <w:t xml:space="preserve">917 724,7 </w:t>
      </w:r>
      <w:r w:rsidRPr="002028BB">
        <w:rPr>
          <w:rFonts w:ascii="Times New Roman" w:hAnsi="Times New Roman" w:cs="Times New Roman"/>
          <w:snapToGrid w:val="0"/>
          <w:color w:val="000000"/>
          <w:sz w:val="26"/>
          <w:szCs w:val="26"/>
        </w:rPr>
        <w:t>тыс. рублей.</w:t>
      </w:r>
    </w:p>
    <w:p w:rsidR="00B73E00" w:rsidRPr="002028BB" w:rsidRDefault="00B73E00" w:rsidP="00B73E00">
      <w:pPr>
        <w:ind w:firstLine="709"/>
        <w:rPr>
          <w:szCs w:val="26"/>
        </w:rPr>
      </w:pPr>
      <w:r w:rsidRPr="002028BB">
        <w:rPr>
          <w:szCs w:val="26"/>
        </w:rPr>
        <w:t>2. Утвердить перечень мероприятий по капитальному ремонту на объектах жилищного фонда на 2017 год согласно приложению 27 к настоящему решению, на 2018 год согласно приложению 28 к настоящему решению, на 2019 год согласно приложению 29 к настоящему решению.</w:t>
      </w:r>
    </w:p>
    <w:p w:rsidR="00B73E00" w:rsidRPr="002028BB" w:rsidRDefault="00B73E00" w:rsidP="00B73E00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2028BB">
        <w:rPr>
          <w:rFonts w:ascii="Times New Roman" w:hAnsi="Times New Roman"/>
          <w:sz w:val="26"/>
          <w:szCs w:val="26"/>
        </w:rPr>
        <w:t>Установить, что предоставление субсидий осуществляется в пределах средств, утвержденных настоящим решением.</w:t>
      </w:r>
    </w:p>
    <w:p w:rsidR="00B73E00" w:rsidRPr="002028BB" w:rsidRDefault="00B73E00" w:rsidP="00B73E00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2028BB">
        <w:rPr>
          <w:rFonts w:ascii="Times New Roman" w:hAnsi="Times New Roman"/>
          <w:sz w:val="26"/>
          <w:szCs w:val="26"/>
        </w:rPr>
        <w:t>Порядок предоставления, расходования и возврата субсидий устанавливается постановлением Администрации города Норильска.</w:t>
      </w:r>
    </w:p>
    <w:p w:rsidR="007D3246" w:rsidRDefault="007D3246">
      <w:pPr>
        <w:spacing w:after="200" w:line="276" w:lineRule="auto"/>
        <w:jc w:val="left"/>
        <w:rPr>
          <w:szCs w:val="26"/>
        </w:rPr>
      </w:pPr>
      <w:r>
        <w:rPr>
          <w:szCs w:val="26"/>
        </w:rPr>
        <w:br w:type="page"/>
      </w: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2028BB" w:rsidTr="00B73E00">
        <w:tc>
          <w:tcPr>
            <w:tcW w:w="1418" w:type="dxa"/>
          </w:tcPr>
          <w:p w:rsidR="00B73E00" w:rsidRPr="002028B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2028BB">
              <w:rPr>
                <w:rFonts w:ascii="Times New Roman" w:hAnsi="Times New Roman"/>
                <w:sz w:val="26"/>
              </w:rPr>
              <w:lastRenderedPageBreak/>
              <w:t>Статья 19.</w:t>
            </w:r>
          </w:p>
        </w:tc>
        <w:tc>
          <w:tcPr>
            <w:tcW w:w="7762" w:type="dxa"/>
          </w:tcPr>
          <w:p w:rsidR="00B73E00" w:rsidRPr="002028BB" w:rsidRDefault="00B73E00" w:rsidP="00B73E00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2028BB">
              <w:rPr>
                <w:rFonts w:ascii="Times New Roman" w:hAnsi="Times New Roman"/>
                <w:b/>
                <w:sz w:val="26"/>
              </w:rPr>
              <w:t xml:space="preserve">Субсидии организациям (индивидуальным предпринимателям), предоставляющим населению жилищные и коммунальные услуги </w:t>
            </w:r>
          </w:p>
        </w:tc>
      </w:tr>
    </w:tbl>
    <w:p w:rsidR="00B73E00" w:rsidRPr="002028BB" w:rsidRDefault="00B73E00" w:rsidP="00B73E00">
      <w:pPr>
        <w:pStyle w:val="ConsNormal"/>
        <w:spacing w:line="259" w:lineRule="auto"/>
        <w:ind w:firstLine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3E00" w:rsidRPr="002028BB" w:rsidRDefault="00B73E00" w:rsidP="00B73E00">
      <w:pPr>
        <w:autoSpaceDE w:val="0"/>
        <w:autoSpaceDN w:val="0"/>
        <w:adjustRightInd w:val="0"/>
        <w:ind w:firstLine="709"/>
        <w:rPr>
          <w:szCs w:val="26"/>
        </w:rPr>
      </w:pPr>
      <w:r w:rsidRPr="002028BB">
        <w:rPr>
          <w:szCs w:val="26"/>
        </w:rPr>
        <w:t>1. П</w:t>
      </w:r>
      <w:r w:rsidRPr="002028BB">
        <w:rPr>
          <w:color w:val="000000"/>
          <w:szCs w:val="26"/>
        </w:rPr>
        <w:t xml:space="preserve">редоставить исполнителям коммунальных услуг субсидию на компенсацию части платы граждан за коммунальные услуги в целях возмещения недополученных доходов, возникающих в связи с применением предельного индекса при оказании коммунальных услуг, в соответствии с Законом Красноярского края от 01.12.2014 № 7-2835 «Об отдельных мерах по обеспечению ограничения платы граждан за коммунальные услуги»: 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 xml:space="preserve">- в 2017 году в сумме </w:t>
      </w:r>
      <w:r w:rsidRPr="002028BB">
        <w:rPr>
          <w:rFonts w:ascii="Times New Roman" w:hAnsi="Times New Roman"/>
          <w:sz w:val="26"/>
          <w:szCs w:val="26"/>
        </w:rPr>
        <w:t xml:space="preserve">18 568,6 </w:t>
      </w:r>
      <w:r w:rsidRPr="002028BB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 xml:space="preserve">- в 2018 году в сумме </w:t>
      </w:r>
      <w:r w:rsidRPr="002028BB">
        <w:rPr>
          <w:rFonts w:ascii="Times New Roman" w:hAnsi="Times New Roman"/>
          <w:sz w:val="26"/>
          <w:szCs w:val="26"/>
        </w:rPr>
        <w:t xml:space="preserve">18 568,6 </w:t>
      </w:r>
      <w:r w:rsidRPr="002028BB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 xml:space="preserve">- в 2019 году в сумме </w:t>
      </w:r>
      <w:r w:rsidRPr="002028BB">
        <w:rPr>
          <w:rFonts w:ascii="Times New Roman" w:hAnsi="Times New Roman"/>
          <w:sz w:val="26"/>
          <w:szCs w:val="26"/>
        </w:rPr>
        <w:t xml:space="preserve">18 568,6 </w:t>
      </w:r>
      <w:r w:rsidRPr="002028BB">
        <w:rPr>
          <w:rFonts w:ascii="Times New Roman" w:hAnsi="Times New Roman"/>
          <w:color w:val="000000"/>
          <w:sz w:val="26"/>
          <w:szCs w:val="26"/>
        </w:rPr>
        <w:t xml:space="preserve">тыс. рублей. 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 xml:space="preserve">2. Предоставить организациям (индивидуальным предпринимателям), предоставляющим населению жилищные и коммунальные услуги, субсидию на возмещение затрат в связи с возникновением безнадежной к взысканию задолженности населения за оказанные жилищные и коммунальные услуги: 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 xml:space="preserve">- в 2017 году в сумме </w:t>
      </w:r>
      <w:r w:rsidRPr="002028BB">
        <w:rPr>
          <w:rFonts w:ascii="Times New Roman" w:hAnsi="Times New Roman"/>
          <w:sz w:val="26"/>
          <w:szCs w:val="26"/>
        </w:rPr>
        <w:t xml:space="preserve">15 037,7 </w:t>
      </w:r>
      <w:r w:rsidRPr="002028BB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2028BB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>- в 2018 году в сумме 10 021,7 тыс. рублей;</w:t>
      </w:r>
    </w:p>
    <w:p w:rsidR="00B73E00" w:rsidRPr="00366B32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28BB">
        <w:rPr>
          <w:rFonts w:ascii="Times New Roman" w:hAnsi="Times New Roman"/>
          <w:color w:val="000000"/>
          <w:sz w:val="26"/>
          <w:szCs w:val="26"/>
        </w:rPr>
        <w:t xml:space="preserve">- в 2019 году в сумме </w:t>
      </w:r>
      <w:r w:rsidRPr="002028BB">
        <w:rPr>
          <w:rFonts w:ascii="Times New Roman" w:hAnsi="Times New Roman"/>
          <w:sz w:val="26"/>
          <w:szCs w:val="26"/>
        </w:rPr>
        <w:t xml:space="preserve">10 442,6 </w:t>
      </w:r>
      <w:r w:rsidRPr="002028BB">
        <w:rPr>
          <w:rFonts w:ascii="Times New Roman" w:hAnsi="Times New Roman"/>
          <w:color w:val="000000"/>
          <w:sz w:val="26"/>
          <w:szCs w:val="26"/>
        </w:rPr>
        <w:t>тыс. рублей,</w:t>
      </w:r>
    </w:p>
    <w:p w:rsidR="00B73E00" w:rsidRDefault="00B73E00" w:rsidP="00B73E00">
      <w:pPr>
        <w:ind w:firstLine="709"/>
        <w:rPr>
          <w:szCs w:val="26"/>
        </w:rPr>
      </w:pPr>
      <w:r>
        <w:rPr>
          <w:szCs w:val="26"/>
        </w:rPr>
        <w:t xml:space="preserve">3. </w:t>
      </w:r>
      <w:r w:rsidRPr="00605F05">
        <w:rPr>
          <w:szCs w:val="26"/>
        </w:rPr>
        <w:t xml:space="preserve">Установить, что в расходной </w:t>
      </w:r>
      <w:r w:rsidRPr="008C5E32">
        <w:rPr>
          <w:szCs w:val="26"/>
        </w:rPr>
        <w:t xml:space="preserve">части местного бюджета предусматриваются гранты в форме субсидий, предоставляемые на конкурсной основе организациям, предоставляющим населению жилищные услуги, для реализации проектов </w:t>
      </w:r>
      <w:r w:rsidRPr="008C5E32">
        <w:rPr>
          <w:szCs w:val="26"/>
          <w:lang w:eastAsia="en-US"/>
        </w:rPr>
        <w:t>по благоустройству в целях формирования благоприятных условий и комфортного пребывания граждан в городской среде</w:t>
      </w:r>
      <w:r w:rsidRPr="008C5E32">
        <w:rPr>
          <w:szCs w:val="26"/>
        </w:rPr>
        <w:t xml:space="preserve"> в 201</w:t>
      </w:r>
      <w:r>
        <w:rPr>
          <w:szCs w:val="26"/>
        </w:rPr>
        <w:t>7</w:t>
      </w:r>
      <w:r w:rsidRPr="008C5E32">
        <w:rPr>
          <w:szCs w:val="26"/>
        </w:rPr>
        <w:t xml:space="preserve"> году и плановом периоде 201</w:t>
      </w:r>
      <w:r>
        <w:rPr>
          <w:szCs w:val="26"/>
        </w:rPr>
        <w:t>8</w:t>
      </w:r>
      <w:r w:rsidRPr="008C5E32">
        <w:rPr>
          <w:szCs w:val="26"/>
        </w:rPr>
        <w:t xml:space="preserve"> и 201</w:t>
      </w:r>
      <w:r>
        <w:rPr>
          <w:szCs w:val="26"/>
        </w:rPr>
        <w:t>9</w:t>
      </w:r>
      <w:r w:rsidRPr="00605F05">
        <w:rPr>
          <w:szCs w:val="26"/>
        </w:rPr>
        <w:t xml:space="preserve"> годов в сумме 4 500,0 тыс.</w:t>
      </w:r>
      <w:r>
        <w:rPr>
          <w:szCs w:val="26"/>
        </w:rPr>
        <w:t xml:space="preserve"> </w:t>
      </w:r>
      <w:r w:rsidRPr="00605F05">
        <w:rPr>
          <w:szCs w:val="26"/>
        </w:rPr>
        <w:t>рублей ежегодно.</w:t>
      </w:r>
    </w:p>
    <w:p w:rsidR="00B73E00" w:rsidRPr="00605F05" w:rsidRDefault="00B73E00" w:rsidP="00B73E00">
      <w:pPr>
        <w:ind w:firstLine="709"/>
        <w:rPr>
          <w:szCs w:val="26"/>
        </w:rPr>
      </w:pPr>
      <w:r>
        <w:rPr>
          <w:szCs w:val="26"/>
        </w:rPr>
        <w:t>П</w:t>
      </w:r>
      <w:r w:rsidRPr="00605F05">
        <w:rPr>
          <w:szCs w:val="26"/>
        </w:rPr>
        <w:t>редоставление грантов осуществляется в рамках муниципальной программы «Реформирование и модернизация жилищно-коммунального хозяйства и повышение энер</w:t>
      </w:r>
      <w:r>
        <w:rPr>
          <w:szCs w:val="26"/>
        </w:rPr>
        <w:t>гетической эффективности»</w:t>
      </w:r>
      <w:r w:rsidRPr="00605F05">
        <w:rPr>
          <w:szCs w:val="26"/>
        </w:rPr>
        <w:t>.</w:t>
      </w:r>
    </w:p>
    <w:p w:rsidR="00B73E00" w:rsidRPr="008C5E32" w:rsidRDefault="00B73E00" w:rsidP="00B73E00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605F05">
        <w:rPr>
          <w:rFonts w:ascii="Times New Roman" w:hAnsi="Times New Roman"/>
          <w:sz w:val="26"/>
          <w:szCs w:val="26"/>
        </w:rPr>
        <w:t>. Установить, что предоставление субсидий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C5E32">
        <w:rPr>
          <w:rFonts w:ascii="Times New Roman" w:hAnsi="Times New Roman"/>
          <w:sz w:val="26"/>
          <w:szCs w:val="26"/>
        </w:rPr>
        <w:t>в том числе грантов, осуществляется в пределах средств, утвержденных настоящим решением.</w:t>
      </w:r>
    </w:p>
    <w:p w:rsidR="00B73E00" w:rsidRPr="008C5E32" w:rsidRDefault="00B73E00" w:rsidP="00B73E00">
      <w:pPr>
        <w:ind w:firstLine="709"/>
        <w:rPr>
          <w:szCs w:val="26"/>
        </w:rPr>
      </w:pPr>
      <w:r>
        <w:rPr>
          <w:szCs w:val="26"/>
        </w:rPr>
        <w:t>5</w:t>
      </w:r>
      <w:r w:rsidRPr="008C5E32">
        <w:rPr>
          <w:szCs w:val="26"/>
        </w:rPr>
        <w:t>. Порядки предоставления, расходования и возврата субсидий, в том числе грантов, устанавливаются постановлением Администрации города Норильска.</w:t>
      </w:r>
    </w:p>
    <w:p w:rsidR="00B73E00" w:rsidRDefault="00B73E00" w:rsidP="00B73E00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D336A7" w:rsidTr="00B73E00">
        <w:trPr>
          <w:trHeight w:val="459"/>
        </w:trPr>
        <w:tc>
          <w:tcPr>
            <w:tcW w:w="1418" w:type="dxa"/>
          </w:tcPr>
          <w:p w:rsidR="00B73E00" w:rsidRPr="00D336A7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Статья 20</w:t>
            </w:r>
            <w:r w:rsidRPr="00D336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762" w:type="dxa"/>
          </w:tcPr>
          <w:p w:rsidR="00B73E00" w:rsidRPr="00D336A7" w:rsidRDefault="00B73E00" w:rsidP="008640F2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D336A7">
              <w:rPr>
                <w:b/>
                <w:szCs w:val="26"/>
              </w:rPr>
              <w:t>Субсидии организациям транспортного комплекса</w:t>
            </w:r>
          </w:p>
        </w:tc>
      </w:tr>
    </w:tbl>
    <w:p w:rsidR="00B73E00" w:rsidRDefault="00B73E00" w:rsidP="00B73E00">
      <w:pPr>
        <w:rPr>
          <w:szCs w:val="26"/>
        </w:rPr>
      </w:pPr>
    </w:p>
    <w:p w:rsidR="00B73E00" w:rsidRPr="00BC1C30" w:rsidRDefault="00B73E00" w:rsidP="00B73E00">
      <w:pPr>
        <w:ind w:firstLine="709"/>
        <w:rPr>
          <w:szCs w:val="26"/>
        </w:rPr>
      </w:pPr>
      <w:r w:rsidRPr="00BC1C30">
        <w:rPr>
          <w:szCs w:val="26"/>
        </w:rPr>
        <w:t>1. Предоставить в 201</w:t>
      </w:r>
      <w:r>
        <w:rPr>
          <w:szCs w:val="26"/>
        </w:rPr>
        <w:t>7</w:t>
      </w:r>
      <w:r w:rsidRPr="00BC1C30">
        <w:rPr>
          <w:szCs w:val="26"/>
        </w:rPr>
        <w:t xml:space="preserve"> году и плановом периоде 201</w:t>
      </w:r>
      <w:r>
        <w:rPr>
          <w:szCs w:val="26"/>
        </w:rPr>
        <w:t>8</w:t>
      </w:r>
      <w:r w:rsidRPr="00BC1C30">
        <w:rPr>
          <w:szCs w:val="26"/>
        </w:rPr>
        <w:t xml:space="preserve"> </w:t>
      </w:r>
      <w:r>
        <w:rPr>
          <w:szCs w:val="26"/>
        </w:rPr>
        <w:t xml:space="preserve">и </w:t>
      </w:r>
      <w:r w:rsidRPr="00BC1C30">
        <w:rPr>
          <w:szCs w:val="26"/>
        </w:rPr>
        <w:t>201</w:t>
      </w:r>
      <w:r>
        <w:rPr>
          <w:szCs w:val="26"/>
        </w:rPr>
        <w:t>9</w:t>
      </w:r>
      <w:r w:rsidRPr="00BC1C30">
        <w:rPr>
          <w:szCs w:val="26"/>
        </w:rPr>
        <w:t xml:space="preserve"> годов субсидии:</w:t>
      </w:r>
    </w:p>
    <w:p w:rsidR="00B73E00" w:rsidRPr="00BC1C30" w:rsidRDefault="00B73E00" w:rsidP="00B73E00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BC1C30">
        <w:rPr>
          <w:szCs w:val="26"/>
        </w:rPr>
        <w:t>1) организациям автомобильного пассажирского транспорта, заключившим на конкурсной основе договор с Администрацией города Норильска об организации регулярных пассажирских перевозок автомобильным транспортом по муниципальным маршрутам регулярных пассажирских перевозок, включенным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Норильск, в целях возмещения недополученных доходов в связи с низкой интенсивностью пассажирских потоков на данных муниципальных маршрутах</w:t>
      </w:r>
      <w:r>
        <w:rPr>
          <w:szCs w:val="26"/>
        </w:rPr>
        <w:t xml:space="preserve"> и прекращением (ограничением) движения автотранспортных средств по данным маршрутам</w:t>
      </w:r>
      <w:r w:rsidRPr="00BC1C30">
        <w:rPr>
          <w:szCs w:val="26"/>
        </w:rPr>
        <w:t xml:space="preserve">: </w:t>
      </w:r>
    </w:p>
    <w:p w:rsidR="00B73E00" w:rsidRPr="00BC1C30" w:rsidRDefault="00B73E00" w:rsidP="00B73E00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lastRenderedPageBreak/>
        <w:t>- в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snapToGrid/>
          <w:sz w:val="26"/>
          <w:szCs w:val="26"/>
        </w:rPr>
        <w:t>628 800,0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BC1C30" w:rsidRDefault="00B73E00" w:rsidP="00B73E00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snapToGrid/>
          <w:sz w:val="26"/>
          <w:szCs w:val="26"/>
        </w:rPr>
        <w:t>628 800,0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BC1C30" w:rsidRDefault="00B73E00" w:rsidP="00B73E00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>
        <w:rPr>
          <w:rFonts w:ascii="Times New Roman" w:hAnsi="Times New Roman"/>
          <w:snapToGrid/>
          <w:sz w:val="26"/>
          <w:szCs w:val="26"/>
        </w:rPr>
        <w:t>628 800,0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B73E00" w:rsidRPr="00BC1C30" w:rsidRDefault="00B73E00" w:rsidP="00B73E00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BC1C30">
        <w:rPr>
          <w:szCs w:val="26"/>
        </w:rPr>
        <w:t>2)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«Норильск – Снежногорск - Норильск», на компенсацию затрат, возникающих в результате осуществления указанных пассажирских перевозок, в целях удовлетворения потребности жителей поселка Снежногорск в регулярном авиасообщении с город</w:t>
      </w:r>
      <w:r>
        <w:rPr>
          <w:szCs w:val="26"/>
        </w:rPr>
        <w:t>ом</w:t>
      </w:r>
      <w:r w:rsidRPr="00BC1C30">
        <w:rPr>
          <w:szCs w:val="26"/>
        </w:rPr>
        <w:t xml:space="preserve"> Норильск</w:t>
      </w:r>
      <w:r>
        <w:rPr>
          <w:szCs w:val="26"/>
        </w:rPr>
        <w:t>ом</w:t>
      </w:r>
      <w:r w:rsidRPr="00BC1C30">
        <w:rPr>
          <w:szCs w:val="26"/>
        </w:rPr>
        <w:t>:</w:t>
      </w:r>
    </w:p>
    <w:p w:rsidR="00B73E00" w:rsidRPr="0058294A" w:rsidRDefault="00B73E00" w:rsidP="00B73E00">
      <w:pPr>
        <w:autoSpaceDE w:val="0"/>
        <w:autoSpaceDN w:val="0"/>
        <w:adjustRightInd w:val="0"/>
        <w:ind w:firstLine="709"/>
        <w:outlineLvl w:val="0"/>
        <w:rPr>
          <w:snapToGrid w:val="0"/>
          <w:color w:val="000000"/>
          <w:szCs w:val="26"/>
        </w:rPr>
      </w:pPr>
      <w:r w:rsidRPr="00BC1C30">
        <w:rPr>
          <w:snapToGrid w:val="0"/>
          <w:color w:val="000000"/>
          <w:szCs w:val="26"/>
        </w:rPr>
        <w:t>- в 201</w:t>
      </w:r>
      <w:r>
        <w:rPr>
          <w:snapToGrid w:val="0"/>
          <w:color w:val="000000"/>
          <w:szCs w:val="26"/>
        </w:rPr>
        <w:t>7</w:t>
      </w:r>
      <w:r w:rsidRPr="00BC1C30">
        <w:rPr>
          <w:snapToGrid w:val="0"/>
          <w:color w:val="000000"/>
          <w:szCs w:val="26"/>
        </w:rPr>
        <w:t xml:space="preserve"> году в </w:t>
      </w:r>
      <w:r w:rsidRPr="0058294A">
        <w:rPr>
          <w:snapToGrid w:val="0"/>
          <w:color w:val="000000"/>
          <w:szCs w:val="26"/>
        </w:rPr>
        <w:t>сумме 3 790,9 тыс. рублей;</w:t>
      </w:r>
    </w:p>
    <w:p w:rsidR="00B73E00" w:rsidRPr="0058294A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8294A">
        <w:rPr>
          <w:rFonts w:ascii="Times New Roman" w:hAnsi="Times New Roman"/>
          <w:color w:val="000000"/>
          <w:sz w:val="26"/>
          <w:szCs w:val="26"/>
        </w:rPr>
        <w:t xml:space="preserve">- в 2018 году в сумме </w:t>
      </w:r>
      <w:r w:rsidRPr="0058294A">
        <w:rPr>
          <w:rFonts w:ascii="Times New Roman" w:hAnsi="Times New Roman"/>
          <w:snapToGrid/>
          <w:sz w:val="26"/>
          <w:szCs w:val="26"/>
        </w:rPr>
        <w:t>3 790,9</w:t>
      </w:r>
      <w:r w:rsidRPr="0058294A">
        <w:rPr>
          <w:rFonts w:ascii="Times New Roman" w:hAnsi="Times New Roman"/>
          <w:sz w:val="26"/>
          <w:szCs w:val="26"/>
        </w:rPr>
        <w:t xml:space="preserve"> </w:t>
      </w:r>
      <w:r w:rsidRPr="0058294A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73E00" w:rsidRPr="00BC1C30" w:rsidRDefault="00B73E00" w:rsidP="00B73E00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8294A">
        <w:rPr>
          <w:rFonts w:ascii="Times New Roman" w:hAnsi="Times New Roman"/>
          <w:color w:val="000000"/>
          <w:sz w:val="26"/>
          <w:szCs w:val="26"/>
        </w:rPr>
        <w:t xml:space="preserve">- в 2019 году в сумме </w:t>
      </w:r>
      <w:r w:rsidRPr="0058294A">
        <w:rPr>
          <w:rFonts w:ascii="Times New Roman" w:hAnsi="Times New Roman"/>
          <w:snapToGrid/>
          <w:sz w:val="26"/>
          <w:szCs w:val="26"/>
        </w:rPr>
        <w:t>3 790,9</w:t>
      </w:r>
      <w:r w:rsidRPr="0058294A">
        <w:rPr>
          <w:rFonts w:ascii="Times New Roman" w:hAnsi="Times New Roman"/>
          <w:sz w:val="26"/>
          <w:szCs w:val="26"/>
        </w:rPr>
        <w:t xml:space="preserve"> </w:t>
      </w:r>
      <w:r w:rsidRPr="0058294A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B73E00" w:rsidRPr="00BC1C30" w:rsidRDefault="00B73E00" w:rsidP="00B73E00">
      <w:pPr>
        <w:ind w:firstLine="709"/>
        <w:rPr>
          <w:szCs w:val="26"/>
        </w:rPr>
      </w:pPr>
      <w:r w:rsidRPr="00BC1C30">
        <w:rPr>
          <w:szCs w:val="26"/>
        </w:rPr>
        <w:t>2. Сумма субсидий определяется:</w:t>
      </w:r>
    </w:p>
    <w:p w:rsidR="00B73E00" w:rsidRPr="00BC1C30" w:rsidRDefault="00B73E00" w:rsidP="00B73E00">
      <w:pPr>
        <w:ind w:firstLine="709"/>
        <w:rPr>
          <w:szCs w:val="26"/>
        </w:rPr>
      </w:pPr>
      <w:r w:rsidRPr="00BC1C30">
        <w:rPr>
          <w:szCs w:val="26"/>
        </w:rPr>
        <w:t xml:space="preserve">1) для организаций автомобильного пассажирского транспорта исходя из фактически выполненных объемов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и норматива субсидирования </w:t>
      </w:r>
      <w:smartTag w:uri="urn:schemas-microsoft-com:office:smarttags" w:element="metricconverter">
        <w:smartTagPr>
          <w:attr w:name="ProductID" w:val="1 километра"/>
        </w:smartTagPr>
        <w:r w:rsidRPr="00BC1C30">
          <w:rPr>
            <w:szCs w:val="26"/>
          </w:rPr>
          <w:t>1 километра</w:t>
        </w:r>
      </w:smartTag>
      <w:r w:rsidRPr="00BC1C30">
        <w:rPr>
          <w:szCs w:val="26"/>
        </w:rPr>
        <w:t xml:space="preserve"> пробега транспортного средства с пассажирами,</w:t>
      </w:r>
      <w:r>
        <w:rPr>
          <w:szCs w:val="26"/>
        </w:rPr>
        <w:t xml:space="preserve"> а также из иных показателей, установленных постановлением Администрации города Норильска</w:t>
      </w:r>
      <w:r w:rsidR="00FD45AF">
        <w:rPr>
          <w:szCs w:val="26"/>
        </w:rPr>
        <w:t>,</w:t>
      </w:r>
      <w:r w:rsidRPr="00BC1C30">
        <w:rPr>
          <w:szCs w:val="26"/>
        </w:rPr>
        <w:t xml:space="preserve"> </w:t>
      </w:r>
      <w:r w:rsidRPr="00BC1C30">
        <w:rPr>
          <w:snapToGrid w:val="0"/>
          <w:szCs w:val="26"/>
        </w:rPr>
        <w:t>в пределах средств</w:t>
      </w:r>
      <w:r w:rsidRPr="00BC1C30">
        <w:rPr>
          <w:szCs w:val="26"/>
        </w:rPr>
        <w:t>, утвержденных настоящим решением.</w:t>
      </w:r>
    </w:p>
    <w:p w:rsidR="00B73E00" w:rsidRPr="00BC1C30" w:rsidRDefault="00B73E00" w:rsidP="00B73E00">
      <w:pPr>
        <w:autoSpaceDE w:val="0"/>
        <w:autoSpaceDN w:val="0"/>
        <w:adjustRightInd w:val="0"/>
        <w:ind w:firstLine="709"/>
        <w:rPr>
          <w:szCs w:val="26"/>
        </w:rPr>
      </w:pPr>
      <w:r w:rsidRPr="00BC1C30">
        <w:rPr>
          <w:szCs w:val="26"/>
        </w:rPr>
        <w:t>2) для организаций, заключивших договоры аренды (фрахтование на время) воздушного судна с экипажем, договоры фрахтования воздушного судна (воздушного чартера) и осуществляющих воздушную пассажирскую перевозку по маршруту «Норильск – Снежногорск – Норильск», исходя из фактического объема налета часов воздушных судов в соответствии с программой пассажирских перевозок воздушным транспортом по маршруту «Норильск – Снежногорск – Норильск», в пределах средств, утвержденных настоящим решением.</w:t>
      </w:r>
    </w:p>
    <w:p w:rsidR="00B73E00" w:rsidRPr="00BC1C30" w:rsidRDefault="00B73E00" w:rsidP="00B73E00">
      <w:pPr>
        <w:autoSpaceDE w:val="0"/>
        <w:autoSpaceDN w:val="0"/>
        <w:adjustRightInd w:val="0"/>
        <w:ind w:firstLine="709"/>
        <w:rPr>
          <w:szCs w:val="26"/>
        </w:rPr>
      </w:pPr>
      <w:r w:rsidRPr="00BC1C30">
        <w:rPr>
          <w:szCs w:val="26"/>
        </w:rPr>
        <w:t>3. Порядок предоставления, расходования и возврата субсидий, норматив су</w:t>
      </w:r>
      <w:r>
        <w:rPr>
          <w:szCs w:val="26"/>
        </w:rPr>
        <w:t>бсидирования, устанавливаются п</w:t>
      </w:r>
      <w:r w:rsidRPr="00BC1C30">
        <w:rPr>
          <w:szCs w:val="26"/>
        </w:rPr>
        <w:t>остановлением Администраци</w:t>
      </w:r>
      <w:r>
        <w:rPr>
          <w:szCs w:val="26"/>
        </w:rPr>
        <w:t>и</w:t>
      </w:r>
      <w:r w:rsidRPr="00BC1C30">
        <w:rPr>
          <w:szCs w:val="26"/>
        </w:rPr>
        <w:t xml:space="preserve"> города Норильска.</w:t>
      </w:r>
    </w:p>
    <w:p w:rsidR="00B73E00" w:rsidRPr="00D336A7" w:rsidRDefault="00B73E00" w:rsidP="00B73E00">
      <w:pPr>
        <w:rPr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B73E00" w:rsidRPr="00D336A7" w:rsidTr="00B73E00">
        <w:tc>
          <w:tcPr>
            <w:tcW w:w="1418" w:type="dxa"/>
          </w:tcPr>
          <w:p w:rsidR="00B73E00" w:rsidRPr="00312ED5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ED5">
              <w:rPr>
                <w:rFonts w:ascii="Times New Roman" w:hAnsi="Times New Roman"/>
                <w:sz w:val="26"/>
                <w:szCs w:val="26"/>
              </w:rPr>
              <w:t>Статья 21.</w:t>
            </w:r>
          </w:p>
        </w:tc>
        <w:tc>
          <w:tcPr>
            <w:tcW w:w="7654" w:type="dxa"/>
          </w:tcPr>
          <w:p w:rsidR="00B73E00" w:rsidRPr="00312ED5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12ED5">
              <w:rPr>
                <w:rFonts w:ascii="Times New Roman" w:hAnsi="Times New Roman"/>
                <w:b/>
                <w:sz w:val="26"/>
                <w:szCs w:val="26"/>
              </w:rPr>
              <w:t>Субсидия организациям транспортного комплекса на возмещение недополученных доходов, связанных с предоставлением льготного проезда на транспорте</w:t>
            </w:r>
          </w:p>
        </w:tc>
      </w:tr>
    </w:tbl>
    <w:p w:rsidR="00B73E00" w:rsidRPr="00BC1C30" w:rsidRDefault="00B73E00" w:rsidP="00B73E00">
      <w:pPr>
        <w:autoSpaceDE w:val="0"/>
        <w:autoSpaceDN w:val="0"/>
        <w:adjustRightInd w:val="0"/>
        <w:rPr>
          <w:color w:val="FF0000"/>
          <w:szCs w:val="26"/>
        </w:rPr>
      </w:pPr>
    </w:p>
    <w:p w:rsidR="00B73E00" w:rsidRPr="00312ED5" w:rsidRDefault="00B73E00" w:rsidP="00B73E00">
      <w:pPr>
        <w:ind w:firstLine="709"/>
        <w:rPr>
          <w:szCs w:val="26"/>
        </w:rPr>
      </w:pPr>
      <w:r w:rsidRPr="00312ED5">
        <w:rPr>
          <w:szCs w:val="26"/>
        </w:rPr>
        <w:t xml:space="preserve">1. Предоставить организациям автомобильного пассажирского транспорта субсидию на возмещение недополученных доходов, связанных с предоставлением льготного проезда в общественном транспорте отдельным категориям граждан, предусмотренным решением Норильского городского Совета депутатов «Об установлении </w:t>
      </w:r>
      <w:hyperlink r:id="rId8" w:history="1">
        <w:r w:rsidRPr="00312ED5">
          <w:rPr>
            <w:szCs w:val="26"/>
          </w:rPr>
          <w:t>дополнительных мер</w:t>
        </w:r>
      </w:hyperlink>
      <w:r w:rsidRPr="00312ED5">
        <w:rPr>
          <w:szCs w:val="26"/>
        </w:rPr>
        <w:t xml:space="preserve">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в 2017 году в сумме 19 087,9 тыс. рублей, в 2018 году в сумме 19 385,8 тыс. рублей, в 2019 году в сумме 19 385,8 тыс. рублей. </w:t>
      </w:r>
    </w:p>
    <w:p w:rsidR="00B73E00" w:rsidRDefault="00B73E00" w:rsidP="00B73E00">
      <w:pPr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312ED5">
        <w:rPr>
          <w:szCs w:val="26"/>
        </w:rPr>
        <w:t xml:space="preserve">2. </w:t>
      </w:r>
      <w:r w:rsidRPr="00312ED5">
        <w:rPr>
          <w:snapToGrid w:val="0"/>
          <w:szCs w:val="26"/>
        </w:rPr>
        <w:t>Порядок</w:t>
      </w:r>
      <w:r w:rsidRPr="00835E13">
        <w:rPr>
          <w:snapToGrid w:val="0"/>
          <w:szCs w:val="26"/>
        </w:rPr>
        <w:t xml:space="preserve"> предоставления, расходования и возврата субсидии устанавливается постановлением Администрации города Норильска.</w:t>
      </w:r>
    </w:p>
    <w:p w:rsidR="007D3246" w:rsidRDefault="007D3246">
      <w:pPr>
        <w:spacing w:after="200" w:line="276" w:lineRule="auto"/>
        <w:jc w:val="left"/>
        <w:rPr>
          <w:snapToGrid w:val="0"/>
          <w:szCs w:val="26"/>
        </w:rPr>
      </w:pPr>
      <w:r>
        <w:rPr>
          <w:snapToGrid w:val="0"/>
          <w:szCs w:val="26"/>
        </w:rPr>
        <w:br w:type="page"/>
      </w: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383A9F" w:rsidTr="00B73E00">
        <w:tc>
          <w:tcPr>
            <w:tcW w:w="1418" w:type="dxa"/>
          </w:tcPr>
          <w:p w:rsidR="00B73E00" w:rsidRPr="00383A9F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Статья 22</w:t>
            </w:r>
            <w:r w:rsidRPr="00383A9F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383A9F" w:rsidRDefault="00B73E00" w:rsidP="00FD45AF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383A9F">
              <w:rPr>
                <w:rFonts w:ascii="Times New Roman" w:hAnsi="Times New Roman"/>
                <w:b/>
                <w:sz w:val="26"/>
              </w:rPr>
              <w:t>Гранты в форме субсиди</w:t>
            </w:r>
            <w:r w:rsidR="00FD45AF">
              <w:rPr>
                <w:rFonts w:ascii="Times New Roman" w:hAnsi="Times New Roman"/>
                <w:b/>
                <w:sz w:val="26"/>
              </w:rPr>
              <w:t>й</w:t>
            </w:r>
            <w:r w:rsidRPr="00383A9F">
              <w:rPr>
                <w:rFonts w:ascii="Times New Roman" w:hAnsi="Times New Roman"/>
                <w:b/>
                <w:sz w:val="26"/>
              </w:rPr>
              <w:t>, предоставляемые на конкурсной основе социально ориентированным некоммерческим организациям</w:t>
            </w:r>
          </w:p>
        </w:tc>
      </w:tr>
    </w:tbl>
    <w:p w:rsidR="00B73E00" w:rsidRPr="00383A9F" w:rsidRDefault="00B73E00" w:rsidP="00B73E00">
      <w:pPr>
        <w:autoSpaceDE w:val="0"/>
        <w:autoSpaceDN w:val="0"/>
        <w:adjustRightInd w:val="0"/>
        <w:ind w:firstLine="851"/>
        <w:rPr>
          <w:szCs w:val="26"/>
        </w:rPr>
      </w:pPr>
    </w:p>
    <w:p w:rsidR="00B73E00" w:rsidRPr="00383A9F" w:rsidRDefault="00B73E00" w:rsidP="00B73E00">
      <w:pPr>
        <w:autoSpaceDE w:val="0"/>
        <w:autoSpaceDN w:val="0"/>
        <w:adjustRightInd w:val="0"/>
        <w:ind w:firstLine="709"/>
      </w:pPr>
      <w:r w:rsidRPr="00383A9F">
        <w:t xml:space="preserve">1. </w:t>
      </w:r>
      <w:r w:rsidRPr="00383A9F">
        <w:rPr>
          <w:szCs w:val="26"/>
        </w:rPr>
        <w:t>Установить</w:t>
      </w:r>
      <w:r w:rsidRPr="006320AF">
        <w:rPr>
          <w:szCs w:val="26"/>
        </w:rPr>
        <w:t xml:space="preserve"> в расходной части местного бюджета гранты в форме субсидий, предоставляемые на конкурсной основе социально ориентированным некоммерческим организациям, в целях</w:t>
      </w:r>
      <w:r>
        <w:rPr>
          <w:szCs w:val="26"/>
        </w:rPr>
        <w:t xml:space="preserve"> оказания поддержки</w:t>
      </w:r>
      <w:r w:rsidRPr="006320AF">
        <w:rPr>
          <w:szCs w:val="26"/>
        </w:rPr>
        <w:t xml:space="preserve"> </w:t>
      </w:r>
      <w:r>
        <w:rPr>
          <w:szCs w:val="26"/>
        </w:rPr>
        <w:t xml:space="preserve">для </w:t>
      </w:r>
      <w:r w:rsidRPr="006320AF">
        <w:rPr>
          <w:szCs w:val="26"/>
        </w:rPr>
        <w:t>осуществления ими видов деятельности, предусмотренных статьей 31.1 Федерального закона от 12.01.1996 № 7-ФЗ «О некоммерческих организациях</w:t>
      </w:r>
      <w:r w:rsidRPr="00383A9F">
        <w:rPr>
          <w:szCs w:val="26"/>
        </w:rPr>
        <w:t>»</w:t>
      </w:r>
      <w:r w:rsidRPr="00383A9F">
        <w:t xml:space="preserve">, </w:t>
      </w:r>
      <w:r w:rsidR="00FD45AF">
        <w:rPr>
          <w:szCs w:val="26"/>
        </w:rPr>
        <w:t>р</w:t>
      </w:r>
      <w:r>
        <w:rPr>
          <w:szCs w:val="26"/>
        </w:rPr>
        <w:t xml:space="preserve"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 </w:t>
      </w:r>
      <w:r w:rsidRPr="00796890">
        <w:t>в</w:t>
      </w:r>
      <w:r w:rsidRPr="00383A9F">
        <w:t xml:space="preserve"> 201</w:t>
      </w:r>
      <w:r>
        <w:t>7</w:t>
      </w:r>
      <w:r w:rsidRPr="00383A9F">
        <w:t xml:space="preserve"> году</w:t>
      </w:r>
      <w:r>
        <w:t xml:space="preserve"> – 600,0 тыс. рублей </w:t>
      </w:r>
      <w:r w:rsidRPr="00383A9F">
        <w:t>и плановом периоде 201</w:t>
      </w:r>
      <w:r>
        <w:t>8</w:t>
      </w:r>
      <w:r w:rsidRPr="00383A9F">
        <w:t xml:space="preserve"> и 201</w:t>
      </w:r>
      <w:r>
        <w:t>9</w:t>
      </w:r>
      <w:r w:rsidRPr="00383A9F">
        <w:t xml:space="preserve"> годов в сумме </w:t>
      </w:r>
      <w:r>
        <w:t>400</w:t>
      </w:r>
      <w:r w:rsidRPr="00383A9F">
        <w:t>,0 тыс. рублей ежегодно.</w:t>
      </w:r>
    </w:p>
    <w:p w:rsidR="00B73E00" w:rsidRPr="00383A9F" w:rsidRDefault="00B73E00" w:rsidP="00B73E00">
      <w:pPr>
        <w:autoSpaceDE w:val="0"/>
        <w:autoSpaceDN w:val="0"/>
        <w:adjustRightInd w:val="0"/>
        <w:ind w:firstLine="709"/>
      </w:pPr>
      <w:r>
        <w:t xml:space="preserve">2. </w:t>
      </w:r>
      <w:r w:rsidRPr="00383A9F">
        <w:t xml:space="preserve">Предоставление грантов осуществляется в рамках муниципальной программы </w:t>
      </w:r>
      <w:r>
        <w:rPr>
          <w:szCs w:val="26"/>
        </w:rPr>
        <w:t xml:space="preserve">«Молодежь муниципального образования город Норильск в </w:t>
      </w:r>
      <w:r>
        <w:rPr>
          <w:szCs w:val="26"/>
          <w:lang w:val="en-US"/>
        </w:rPr>
        <w:t>XXI</w:t>
      </w:r>
      <w:r>
        <w:rPr>
          <w:szCs w:val="26"/>
        </w:rPr>
        <w:t xml:space="preserve"> веке»</w:t>
      </w:r>
      <w:r w:rsidRPr="00383A9F">
        <w:t>.</w:t>
      </w:r>
    </w:p>
    <w:p w:rsidR="00B73E00" w:rsidRPr="00383A9F" w:rsidRDefault="00B73E00" w:rsidP="00B73E00">
      <w:pPr>
        <w:autoSpaceDE w:val="0"/>
        <w:autoSpaceDN w:val="0"/>
        <w:adjustRightInd w:val="0"/>
        <w:ind w:firstLine="709"/>
      </w:pPr>
      <w:r>
        <w:t>3</w:t>
      </w:r>
      <w:r w:rsidRPr="00383A9F">
        <w:t>. Установить, что предоставление грантов</w:t>
      </w:r>
      <w:r w:rsidRPr="00383A9F">
        <w:rPr>
          <w:szCs w:val="26"/>
        </w:rPr>
        <w:t xml:space="preserve"> осуществляется в пределах средств, утвержденных настоящим решением</w:t>
      </w:r>
      <w:r w:rsidRPr="00383A9F">
        <w:t>.</w:t>
      </w:r>
    </w:p>
    <w:p w:rsidR="00B73E00" w:rsidRDefault="00B73E00" w:rsidP="00B73E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AF">
        <w:rPr>
          <w:rFonts w:ascii="Times New Roman" w:hAnsi="Times New Roman" w:cs="Times New Roman"/>
          <w:sz w:val="26"/>
          <w:szCs w:val="26"/>
        </w:rPr>
        <w:t>4. Порядки предоставления, расходования и возврата грантов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320AF">
        <w:rPr>
          <w:rFonts w:ascii="Times New Roman" w:hAnsi="Times New Roman" w:cs="Times New Roman"/>
          <w:sz w:val="26"/>
          <w:szCs w:val="26"/>
        </w:rPr>
        <w:t>в форме субсидий устанавливаются постановлением Администрации города Норильска.</w:t>
      </w:r>
    </w:p>
    <w:p w:rsidR="00B73E00" w:rsidRDefault="00B73E00" w:rsidP="00B73E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D336A7" w:rsidTr="00B73E00">
        <w:tc>
          <w:tcPr>
            <w:tcW w:w="1418" w:type="dxa"/>
          </w:tcPr>
          <w:p w:rsidR="00B73E00" w:rsidRPr="00D336A7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D336A7">
              <w:rPr>
                <w:rFonts w:ascii="Times New Roman" w:hAnsi="Times New Roman"/>
                <w:sz w:val="26"/>
              </w:rPr>
              <w:t>Статья 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D336A7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344C3E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344C3E">
              <w:rPr>
                <w:rFonts w:ascii="Times New Roman" w:hAnsi="Times New Roman"/>
                <w:b/>
                <w:sz w:val="26"/>
              </w:rPr>
              <w:t xml:space="preserve">Субсидия некоммерческой организации </w:t>
            </w:r>
            <w:r w:rsidRPr="00344C3E">
              <w:rPr>
                <w:rFonts w:ascii="Times New Roman" w:hAnsi="Times New Roman"/>
                <w:b/>
                <w:color w:val="000000"/>
                <w:sz w:val="26"/>
              </w:rPr>
              <w:t>«</w:t>
            </w:r>
            <w:r w:rsidRPr="00344C3E">
              <w:rPr>
                <w:rFonts w:ascii="Times New Roman" w:hAnsi="Times New Roman"/>
                <w:b/>
                <w:sz w:val="26"/>
              </w:rPr>
              <w:t>Норильский городской Фонд поддержки предпринимательства</w:t>
            </w:r>
            <w:r w:rsidRPr="00344C3E">
              <w:rPr>
                <w:rFonts w:ascii="Times New Roman" w:hAnsi="Times New Roman"/>
                <w:b/>
                <w:color w:val="000000"/>
                <w:sz w:val="26"/>
              </w:rPr>
              <w:t>»</w:t>
            </w:r>
          </w:p>
        </w:tc>
      </w:tr>
    </w:tbl>
    <w:p w:rsidR="00B73E00" w:rsidRPr="00761AE1" w:rsidRDefault="00B73E00" w:rsidP="00B73E00">
      <w:pPr>
        <w:pStyle w:val="ConsNormal"/>
        <w:spacing w:line="259" w:lineRule="auto"/>
        <w:ind w:firstLine="0"/>
        <w:jc w:val="both"/>
        <w:rPr>
          <w:rFonts w:ascii="Times New Roman" w:hAnsi="Times New Roman"/>
          <w:sz w:val="26"/>
        </w:rPr>
      </w:pPr>
    </w:p>
    <w:p w:rsidR="00B73E00" w:rsidRPr="00761AE1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61AE1">
        <w:rPr>
          <w:rFonts w:ascii="Times New Roman" w:hAnsi="Times New Roman" w:cs="Times New Roman"/>
          <w:sz w:val="26"/>
          <w:szCs w:val="26"/>
        </w:rPr>
        <w:t>1. Предоставить некоммерческой организации «Норильский городской Фонд поддержки предпринимательства» субсидию на реализацию мероприятий муниципальной программы «Развитие потребительского рынка, поддержка малого и среднего предпринимательства»:</w:t>
      </w:r>
    </w:p>
    <w:p w:rsidR="00B73E00" w:rsidRPr="00761AE1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61AE1">
        <w:rPr>
          <w:rFonts w:ascii="Times New Roman" w:hAnsi="Times New Roman"/>
          <w:sz w:val="26"/>
          <w:szCs w:val="26"/>
        </w:rPr>
        <w:t>- в 201</w:t>
      </w:r>
      <w:r>
        <w:rPr>
          <w:rFonts w:ascii="Times New Roman" w:hAnsi="Times New Roman"/>
          <w:sz w:val="26"/>
          <w:szCs w:val="26"/>
        </w:rPr>
        <w:t>7</w:t>
      </w:r>
      <w:r w:rsidRPr="00761AE1">
        <w:rPr>
          <w:rFonts w:ascii="Times New Roman" w:hAnsi="Times New Roman"/>
          <w:sz w:val="26"/>
          <w:szCs w:val="26"/>
        </w:rPr>
        <w:t xml:space="preserve"> году в сумме </w:t>
      </w:r>
      <w:r>
        <w:rPr>
          <w:rFonts w:ascii="Times New Roman" w:hAnsi="Times New Roman"/>
          <w:sz w:val="26"/>
          <w:szCs w:val="26"/>
        </w:rPr>
        <w:t>5</w:t>
      </w:r>
      <w:r w:rsidRPr="00761AE1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9</w:t>
      </w:r>
      <w:r w:rsidRPr="00761AE1">
        <w:rPr>
          <w:rFonts w:ascii="Times New Roman" w:hAnsi="Times New Roman"/>
          <w:sz w:val="26"/>
          <w:szCs w:val="26"/>
        </w:rPr>
        <w:t>30,0 тыс. рублей;</w:t>
      </w:r>
    </w:p>
    <w:p w:rsidR="00B73E00" w:rsidRPr="00761AE1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61AE1">
        <w:rPr>
          <w:rFonts w:ascii="Times New Roman" w:hAnsi="Times New Roman"/>
          <w:sz w:val="26"/>
          <w:szCs w:val="26"/>
        </w:rPr>
        <w:t>- в 20</w:t>
      </w:r>
      <w:r>
        <w:rPr>
          <w:rFonts w:ascii="Times New Roman" w:hAnsi="Times New Roman"/>
          <w:sz w:val="26"/>
          <w:szCs w:val="26"/>
        </w:rPr>
        <w:t>18</w:t>
      </w:r>
      <w:r w:rsidRPr="00761AE1">
        <w:rPr>
          <w:rFonts w:ascii="Times New Roman" w:hAnsi="Times New Roman"/>
          <w:sz w:val="26"/>
          <w:szCs w:val="26"/>
        </w:rPr>
        <w:t xml:space="preserve"> году в сумме 5 </w:t>
      </w:r>
      <w:r>
        <w:rPr>
          <w:rFonts w:ascii="Times New Roman" w:hAnsi="Times New Roman"/>
          <w:sz w:val="26"/>
          <w:szCs w:val="26"/>
        </w:rPr>
        <w:t>9</w:t>
      </w:r>
      <w:r w:rsidRPr="00761AE1">
        <w:rPr>
          <w:rFonts w:ascii="Times New Roman" w:hAnsi="Times New Roman"/>
          <w:sz w:val="26"/>
          <w:szCs w:val="26"/>
        </w:rPr>
        <w:t>30,0 тыс. рублей;</w:t>
      </w:r>
    </w:p>
    <w:p w:rsidR="00B73E00" w:rsidRPr="00761AE1" w:rsidRDefault="00B73E00" w:rsidP="00B73E00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1AE1">
        <w:rPr>
          <w:rFonts w:ascii="Times New Roman" w:hAnsi="Times New Roman"/>
          <w:sz w:val="26"/>
          <w:szCs w:val="26"/>
        </w:rPr>
        <w:t>- в 20</w:t>
      </w:r>
      <w:r>
        <w:rPr>
          <w:rFonts w:ascii="Times New Roman" w:hAnsi="Times New Roman"/>
          <w:sz w:val="26"/>
          <w:szCs w:val="26"/>
        </w:rPr>
        <w:t>19</w:t>
      </w:r>
      <w:r w:rsidRPr="00761AE1">
        <w:rPr>
          <w:rFonts w:ascii="Times New Roman" w:hAnsi="Times New Roman"/>
          <w:sz w:val="26"/>
          <w:szCs w:val="26"/>
        </w:rPr>
        <w:t xml:space="preserve"> году в сумме 5 930,0 тыс. рублей.</w:t>
      </w:r>
    </w:p>
    <w:p w:rsidR="00B73E00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61AE1">
        <w:rPr>
          <w:rFonts w:ascii="Times New Roman" w:hAnsi="Times New Roman" w:cs="Times New Roman"/>
          <w:sz w:val="26"/>
          <w:szCs w:val="26"/>
        </w:rPr>
        <w:t>2. Порядок предоставления, расходования и возврата субсидии устанавливается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761AE1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B73E00" w:rsidRPr="00923EAC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622EFB" w:rsidTr="00B73E00">
        <w:tc>
          <w:tcPr>
            <w:tcW w:w="1418" w:type="dxa"/>
          </w:tcPr>
          <w:p w:rsidR="00B73E00" w:rsidRPr="00D336A7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D336A7">
              <w:rPr>
                <w:rFonts w:ascii="Times New Roman" w:hAnsi="Times New Roman"/>
                <w:sz w:val="26"/>
              </w:rPr>
              <w:t>Статья 2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D336A7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D336A7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Субсидии организациям, предоставляющим населению услуги в сфере похоронного дела</w:t>
            </w:r>
          </w:p>
        </w:tc>
      </w:tr>
    </w:tbl>
    <w:p w:rsidR="00B73E00" w:rsidRDefault="00B73E00" w:rsidP="00B73E0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1. Предоставить организациям, оказывающим населению услуги в сфере похоронного дела, субсидии на возмещение расходов по предоставлению населению гарантированного перечня услуг по погребению: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- в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824BBA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>
        <w:rPr>
          <w:rFonts w:ascii="Times New Roman" w:hAnsi="Times New Roman" w:cs="Times New Roman"/>
          <w:sz w:val="26"/>
          <w:szCs w:val="26"/>
        </w:rPr>
        <w:t>6 845,7</w:t>
      </w:r>
      <w:r w:rsidRPr="00824BB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- в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824BBA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>
        <w:rPr>
          <w:rFonts w:ascii="Times New Roman" w:hAnsi="Times New Roman" w:cs="Times New Roman"/>
          <w:sz w:val="26"/>
          <w:szCs w:val="26"/>
        </w:rPr>
        <w:t>6 845,7</w:t>
      </w:r>
      <w:r w:rsidRPr="00824BB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- в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24BBA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>
        <w:rPr>
          <w:rFonts w:ascii="Times New Roman" w:hAnsi="Times New Roman" w:cs="Times New Roman"/>
          <w:sz w:val="26"/>
          <w:szCs w:val="26"/>
        </w:rPr>
        <w:t>6 845,7</w:t>
      </w:r>
      <w:r w:rsidRPr="00824BBA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2. Субсидия предоставляется на следующие цели: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- на возмещение расходов в связи с оказанием услуг согласно гарантированному федеральным законодательством перечню услуг по погребению умерших граждан по стоимости указанных услуг, определенной постановлением Администрации города Норильска;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83A9F">
        <w:rPr>
          <w:rFonts w:ascii="Times New Roman" w:hAnsi="Times New Roman" w:cs="Times New Roman"/>
          <w:sz w:val="26"/>
          <w:szCs w:val="26"/>
        </w:rPr>
        <w:t xml:space="preserve">- на возмещение расходов по перевозке тела (останков тела) умершего на </w:t>
      </w:r>
      <w:r w:rsidRPr="00383A9F">
        <w:rPr>
          <w:rFonts w:ascii="Times New Roman" w:hAnsi="Times New Roman" w:cs="Times New Roman"/>
          <w:sz w:val="26"/>
          <w:szCs w:val="26"/>
        </w:rPr>
        <w:lastRenderedPageBreak/>
        <w:t xml:space="preserve">кладбище (крематории) для категории умерших граждан, в отношении которых гарантированный перечень услуг по </w:t>
      </w:r>
      <w:r w:rsidRPr="00C2146E">
        <w:rPr>
          <w:rFonts w:ascii="Times New Roman" w:hAnsi="Times New Roman" w:cs="Times New Roman"/>
          <w:sz w:val="26"/>
          <w:szCs w:val="26"/>
        </w:rPr>
        <w:t>погребению возмещается из средств краевого бюджета.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3. Установить, что финансирование указанных расходов осуществляется ежемесячно, исходя из фактических затрат, в пределах средств, утвержденных настоящим решением.</w:t>
      </w:r>
    </w:p>
    <w:p w:rsidR="00B73E00" w:rsidRPr="00824BBA" w:rsidRDefault="00B73E00" w:rsidP="00B73E0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4. Порядок предоставления, расходования и воз</w:t>
      </w:r>
      <w:r>
        <w:rPr>
          <w:rFonts w:ascii="Times New Roman" w:hAnsi="Times New Roman" w:cs="Times New Roman"/>
          <w:sz w:val="26"/>
          <w:szCs w:val="26"/>
        </w:rPr>
        <w:t>врата субсидии устанавливается п</w:t>
      </w:r>
      <w:r w:rsidRPr="00824BBA">
        <w:rPr>
          <w:rFonts w:ascii="Times New Roman" w:hAnsi="Times New Roman" w:cs="Times New Roman"/>
          <w:sz w:val="26"/>
          <w:szCs w:val="26"/>
        </w:rPr>
        <w:t>остановлением Администраци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24BBA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B73E00" w:rsidRDefault="00B73E00" w:rsidP="00B73E00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622EFB" w:rsidTr="00B73E00">
        <w:trPr>
          <w:trHeight w:val="693"/>
        </w:trPr>
        <w:tc>
          <w:tcPr>
            <w:tcW w:w="1418" w:type="dxa"/>
          </w:tcPr>
          <w:p w:rsidR="00B73E00" w:rsidRPr="00D336A7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D336A7">
              <w:rPr>
                <w:rFonts w:ascii="Times New Roman" w:hAnsi="Times New Roman"/>
                <w:sz w:val="26"/>
              </w:rPr>
              <w:t>Статья 2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D336A7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762" w:type="dxa"/>
          </w:tcPr>
          <w:p w:rsidR="00B73E00" w:rsidRPr="00D336A7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D336A7">
              <w:rPr>
                <w:rFonts w:ascii="Times New Roman" w:hAnsi="Times New Roman"/>
                <w:b/>
                <w:sz w:val="26"/>
              </w:rPr>
              <w:t xml:space="preserve">Субсидия некоммерческой организации «Норильский городской </w:t>
            </w:r>
            <w:r>
              <w:rPr>
                <w:rFonts w:ascii="Times New Roman" w:hAnsi="Times New Roman"/>
                <w:b/>
                <w:sz w:val="26"/>
              </w:rPr>
              <w:t xml:space="preserve">социально - просветительский </w:t>
            </w:r>
            <w:r w:rsidRPr="00D336A7">
              <w:rPr>
                <w:rFonts w:ascii="Times New Roman" w:hAnsi="Times New Roman"/>
                <w:b/>
                <w:sz w:val="26"/>
              </w:rPr>
              <w:t xml:space="preserve">фонд </w:t>
            </w:r>
            <w:r w:rsidRPr="00D336A7">
              <w:rPr>
                <w:rFonts w:ascii="Times New Roman" w:hAnsi="Times New Roman"/>
                <w:b/>
                <w:color w:val="000000"/>
                <w:sz w:val="26"/>
              </w:rPr>
              <w:t>«</w:t>
            </w:r>
            <w:r w:rsidRPr="00D336A7">
              <w:rPr>
                <w:rFonts w:ascii="Times New Roman" w:hAnsi="Times New Roman"/>
                <w:b/>
                <w:sz w:val="26"/>
              </w:rPr>
              <w:t>Юбилейный</w:t>
            </w:r>
            <w:r w:rsidRPr="00D336A7">
              <w:rPr>
                <w:rFonts w:ascii="Times New Roman" w:hAnsi="Times New Roman"/>
                <w:b/>
                <w:color w:val="000000"/>
                <w:sz w:val="26"/>
              </w:rPr>
              <w:t>»</w:t>
            </w:r>
          </w:p>
        </w:tc>
      </w:tr>
    </w:tbl>
    <w:p w:rsidR="00B73E00" w:rsidRDefault="00B73E00" w:rsidP="00B73E00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</w:rPr>
      </w:pPr>
    </w:p>
    <w:p w:rsidR="00B73E00" w:rsidRPr="006D7A19" w:rsidRDefault="00B73E00" w:rsidP="00B73E00">
      <w:pPr>
        <w:pStyle w:val="ConsNormal"/>
        <w:spacing w:line="259" w:lineRule="auto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1. Предоставить некоммерческой организации «Норильский городской </w:t>
      </w:r>
      <w:r>
        <w:rPr>
          <w:rFonts w:ascii="Times New Roman" w:hAnsi="Times New Roman"/>
          <w:sz w:val="26"/>
          <w:szCs w:val="26"/>
        </w:rPr>
        <w:t xml:space="preserve">социально – просветительский </w:t>
      </w:r>
      <w:r w:rsidRPr="006D7A19">
        <w:rPr>
          <w:rFonts w:ascii="Times New Roman" w:hAnsi="Times New Roman"/>
          <w:sz w:val="26"/>
          <w:szCs w:val="26"/>
        </w:rPr>
        <w:t xml:space="preserve">фонд «Юбилейный» субсидию: </w:t>
      </w:r>
    </w:p>
    <w:p w:rsidR="00B73E00" w:rsidRPr="002028BB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>- в 2017 году в сумме 124 442,2 тыс. рублей;</w:t>
      </w:r>
    </w:p>
    <w:p w:rsidR="00B73E00" w:rsidRPr="002028BB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ab/>
        <w:t>- в 2018 году в сумме 145 628,0 тыс. рублей;</w:t>
      </w:r>
    </w:p>
    <w:p w:rsidR="00B73E00" w:rsidRPr="002028BB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ab/>
        <w:t>- в 2019 году в сумме 145 628,0 тыс. рублей;</w:t>
      </w:r>
    </w:p>
    <w:p w:rsidR="00B73E00" w:rsidRPr="002028BB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>из них:</w:t>
      </w:r>
    </w:p>
    <w:p w:rsidR="00B73E00" w:rsidRPr="002028BB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>1) на осуществление и обеспечение осуществления уставных видов деятельности некоммерческой организации «Норильский городской</w:t>
      </w:r>
      <w:r w:rsidR="00FD45AF">
        <w:rPr>
          <w:rFonts w:ascii="Times New Roman" w:hAnsi="Times New Roman"/>
          <w:sz w:val="26"/>
          <w:szCs w:val="26"/>
        </w:rPr>
        <w:t xml:space="preserve"> социально – просветительский</w:t>
      </w:r>
      <w:r w:rsidRPr="002028BB">
        <w:rPr>
          <w:rFonts w:ascii="Times New Roman" w:hAnsi="Times New Roman"/>
          <w:sz w:val="26"/>
          <w:szCs w:val="26"/>
        </w:rPr>
        <w:t xml:space="preserve"> фонд «Юбилейный»:</w:t>
      </w:r>
    </w:p>
    <w:p w:rsidR="00B73E00" w:rsidRPr="002028BB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>- в 2017 году в сумме 10 900,0 тыс. рублей;</w:t>
      </w:r>
    </w:p>
    <w:p w:rsidR="00B73E00" w:rsidRPr="002028BB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ab/>
        <w:t>- в 2018 году в сумме 9 900,0 тыс. рублей;</w:t>
      </w:r>
    </w:p>
    <w:p w:rsidR="00B73E00" w:rsidRPr="002028BB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ab/>
        <w:t>- в 2019 году в сумме 9 900,0 тыс. рублей;</w:t>
      </w:r>
    </w:p>
    <w:p w:rsidR="00B73E00" w:rsidRPr="002028BB" w:rsidRDefault="00B73E00" w:rsidP="00B73E00">
      <w:pPr>
        <w:pStyle w:val="ConsNormal"/>
        <w:ind w:firstLine="0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ab/>
        <w:t>2) на оказание в соответствии с договором (соглашением) муниципальных услуг:</w:t>
      </w:r>
    </w:p>
    <w:p w:rsidR="00B73E00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2028BB">
        <w:rPr>
          <w:rFonts w:ascii="Times New Roman" w:hAnsi="Times New Roman"/>
          <w:sz w:val="26"/>
          <w:szCs w:val="26"/>
        </w:rPr>
        <w:t>- по реализации мероприятий, направленных на отдых и оздоровление отдельных категорий граждан муниципального образования город Норильск (в том числе детей), на условиях и в порядке, определяемых муниципальными правовыми актами органов местного самоуправления муниципального образования город Норильск, в 2017 году в сумме 96 892,2 тыс. рублей, в 2018 году в сумме 119 078,0 тыс. рублей, в 2019 году в сумме 119 078,0 тыс. рублей;</w:t>
      </w:r>
    </w:p>
    <w:p w:rsidR="00B73E00" w:rsidRPr="00D55E10" w:rsidRDefault="00B73E00" w:rsidP="00B73E00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D55E10">
        <w:rPr>
          <w:rFonts w:ascii="Times New Roman" w:hAnsi="Times New Roman"/>
          <w:sz w:val="26"/>
          <w:szCs w:val="26"/>
        </w:rPr>
        <w:t>- по обеспечению отдельных категорий детей новогодними подарками в 2017 году в сумме 16 650,0 тыс. рублей, в 2018 году в сумме 16 650,0 тыс. рублей, в 2019 году в сумме 16 650,0 тыс. рублей.</w:t>
      </w:r>
    </w:p>
    <w:p w:rsidR="00B73E00" w:rsidRDefault="00B73E00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55E10">
        <w:rPr>
          <w:rFonts w:ascii="Times New Roman" w:hAnsi="Times New Roman"/>
          <w:sz w:val="26"/>
          <w:szCs w:val="26"/>
        </w:rPr>
        <w:t>2. Порядок</w:t>
      </w:r>
      <w:r w:rsidRPr="00D55E10">
        <w:rPr>
          <w:rFonts w:ascii="Times New Roman" w:hAnsi="Times New Roman"/>
          <w:b/>
          <w:sz w:val="26"/>
          <w:szCs w:val="26"/>
        </w:rPr>
        <w:t xml:space="preserve"> </w:t>
      </w:r>
      <w:r w:rsidRPr="00D55E10">
        <w:rPr>
          <w:rFonts w:ascii="Times New Roman" w:hAnsi="Times New Roman"/>
          <w:sz w:val="26"/>
          <w:szCs w:val="26"/>
        </w:rPr>
        <w:t>предоставления, расходования</w:t>
      </w:r>
      <w:r w:rsidRPr="000911E0">
        <w:rPr>
          <w:rFonts w:ascii="Times New Roman" w:hAnsi="Times New Roman"/>
          <w:sz w:val="26"/>
          <w:szCs w:val="26"/>
        </w:rPr>
        <w:t xml:space="preserve"> и возврата субсидии устанавливается постановлением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Pr="006D7A19">
        <w:rPr>
          <w:rFonts w:ascii="Times New Roman" w:hAnsi="Times New Roman"/>
          <w:sz w:val="26"/>
          <w:szCs w:val="26"/>
        </w:rPr>
        <w:t>.</w:t>
      </w:r>
    </w:p>
    <w:p w:rsidR="007D3246" w:rsidRDefault="007D3246" w:rsidP="00B73E00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762"/>
      </w:tblGrid>
      <w:tr w:rsidR="00B73E00" w:rsidRPr="006D7A19" w:rsidTr="00B73E00">
        <w:trPr>
          <w:trHeight w:val="452"/>
        </w:trPr>
        <w:tc>
          <w:tcPr>
            <w:tcW w:w="1418" w:type="dxa"/>
          </w:tcPr>
          <w:p w:rsidR="00B73E00" w:rsidRPr="006D7A19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Статья 26</w:t>
            </w:r>
            <w:r w:rsidRPr="006D7A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762" w:type="dxa"/>
          </w:tcPr>
          <w:p w:rsidR="00B73E00" w:rsidRPr="006D7A19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12ED5">
              <w:rPr>
                <w:rFonts w:ascii="Times New Roman" w:hAnsi="Times New Roman"/>
                <w:b/>
                <w:sz w:val="26"/>
                <w:szCs w:val="26"/>
              </w:rPr>
              <w:t>Дорожный фонд муниципального образования город Норильск</w:t>
            </w:r>
          </w:p>
        </w:tc>
      </w:tr>
    </w:tbl>
    <w:p w:rsidR="00B73E00" w:rsidRPr="006D7A19" w:rsidRDefault="00B73E00" w:rsidP="00B73E00">
      <w:pPr>
        <w:rPr>
          <w:b/>
          <w:szCs w:val="26"/>
        </w:rPr>
      </w:pPr>
    </w:p>
    <w:p w:rsidR="00B73E00" w:rsidRPr="006D7A19" w:rsidRDefault="00B73E00" w:rsidP="00B73E00">
      <w:pPr>
        <w:ind w:firstLine="721"/>
        <w:rPr>
          <w:szCs w:val="26"/>
        </w:rPr>
      </w:pPr>
      <w:r w:rsidRPr="006D7A19">
        <w:rPr>
          <w:szCs w:val="26"/>
        </w:rPr>
        <w:t>1. Утвердить объем бюджетных ассигнований дорожного фонда муниципального образования город Норильск:</w:t>
      </w:r>
    </w:p>
    <w:p w:rsidR="00B73E00" w:rsidRPr="00835E13" w:rsidRDefault="00B73E00" w:rsidP="00B73E00">
      <w:pPr>
        <w:ind w:firstLine="721"/>
        <w:rPr>
          <w:szCs w:val="26"/>
          <w:highlight w:val="yellow"/>
        </w:rPr>
      </w:pPr>
      <w:r>
        <w:rPr>
          <w:szCs w:val="26"/>
        </w:rPr>
        <w:t xml:space="preserve">- в 2017 году в </w:t>
      </w:r>
      <w:r w:rsidRPr="00383A9F">
        <w:rPr>
          <w:szCs w:val="26"/>
        </w:rPr>
        <w:t xml:space="preserve">сумме </w:t>
      </w:r>
      <w:r w:rsidRPr="00230218">
        <w:rPr>
          <w:szCs w:val="26"/>
        </w:rPr>
        <w:t xml:space="preserve">2 343 424,9 тыс. </w:t>
      </w:r>
      <w:r w:rsidRPr="00312ED5">
        <w:rPr>
          <w:szCs w:val="26"/>
        </w:rPr>
        <w:t xml:space="preserve">рублей; </w:t>
      </w:r>
    </w:p>
    <w:p w:rsidR="00B73E00" w:rsidRPr="00014CEC" w:rsidRDefault="00B73E00" w:rsidP="00B73E00">
      <w:pPr>
        <w:ind w:firstLine="721"/>
        <w:rPr>
          <w:szCs w:val="26"/>
        </w:rPr>
      </w:pPr>
      <w:r w:rsidRPr="00014CEC">
        <w:rPr>
          <w:szCs w:val="26"/>
        </w:rPr>
        <w:t>- в 2018 году в сумме 1 424 569,5 тыс. рублей;</w:t>
      </w:r>
    </w:p>
    <w:p w:rsidR="00B73E00" w:rsidRPr="00383A9F" w:rsidRDefault="00B73E00" w:rsidP="00B73E00">
      <w:pPr>
        <w:ind w:firstLine="721"/>
        <w:rPr>
          <w:szCs w:val="26"/>
        </w:rPr>
      </w:pPr>
      <w:r w:rsidRPr="00014CEC">
        <w:rPr>
          <w:szCs w:val="26"/>
        </w:rPr>
        <w:t>- в 2019 году в сумме 1 424 569,5 тыс</w:t>
      </w:r>
      <w:r w:rsidRPr="00383A9F">
        <w:rPr>
          <w:szCs w:val="26"/>
        </w:rPr>
        <w:t>.</w:t>
      </w:r>
      <w:r>
        <w:rPr>
          <w:szCs w:val="26"/>
        </w:rPr>
        <w:t xml:space="preserve"> </w:t>
      </w:r>
      <w:r w:rsidRPr="00383A9F">
        <w:rPr>
          <w:szCs w:val="26"/>
        </w:rPr>
        <w:t>рублей;</w:t>
      </w:r>
    </w:p>
    <w:p w:rsidR="00B73E00" w:rsidRPr="006D7A19" w:rsidRDefault="00B73E00" w:rsidP="00B73E00">
      <w:pPr>
        <w:ind w:firstLine="721"/>
        <w:rPr>
          <w:szCs w:val="26"/>
        </w:rPr>
      </w:pPr>
      <w:r w:rsidRPr="00383A9F">
        <w:rPr>
          <w:szCs w:val="26"/>
        </w:rPr>
        <w:t>2. Установить, что финансирование</w:t>
      </w:r>
      <w:r w:rsidRPr="006D7A19">
        <w:rPr>
          <w:szCs w:val="26"/>
        </w:rPr>
        <w:t xml:space="preserve"> указанных расходов осуществляется в рамках муниципальной программы «Развитие транспортной системы» в пределах средств, утвержденных настоящим решением.</w:t>
      </w:r>
    </w:p>
    <w:p w:rsidR="00B73E00" w:rsidRPr="006D7A19" w:rsidRDefault="00B73E00" w:rsidP="00B73E00">
      <w:pPr>
        <w:ind w:firstLine="721"/>
        <w:rPr>
          <w:szCs w:val="26"/>
        </w:rPr>
      </w:pPr>
      <w:r w:rsidRPr="006D7A19">
        <w:rPr>
          <w:szCs w:val="26"/>
        </w:rPr>
        <w:lastRenderedPageBreak/>
        <w:t xml:space="preserve">3. Порядок формирования и использования бюджетных ассигнований дорожного фонда муниципального образования город Норильск устанавливается </w:t>
      </w:r>
      <w:r>
        <w:rPr>
          <w:szCs w:val="26"/>
        </w:rPr>
        <w:t xml:space="preserve">решением </w:t>
      </w:r>
      <w:r w:rsidRPr="006D7A19">
        <w:rPr>
          <w:szCs w:val="26"/>
        </w:rPr>
        <w:t>Норильск</w:t>
      </w:r>
      <w:r>
        <w:rPr>
          <w:szCs w:val="26"/>
        </w:rPr>
        <w:t>ого</w:t>
      </w:r>
      <w:r w:rsidRPr="006D7A19">
        <w:rPr>
          <w:szCs w:val="26"/>
        </w:rPr>
        <w:t xml:space="preserve"> городск</w:t>
      </w:r>
      <w:r>
        <w:rPr>
          <w:szCs w:val="26"/>
        </w:rPr>
        <w:t>ого Совета депутатов</w:t>
      </w:r>
      <w:r w:rsidRPr="006D7A19">
        <w:rPr>
          <w:szCs w:val="26"/>
        </w:rPr>
        <w:t>.</w:t>
      </w:r>
    </w:p>
    <w:p w:rsidR="00B73E00" w:rsidRPr="00BC1C30" w:rsidRDefault="00B73E00" w:rsidP="00B73E00">
      <w:pPr>
        <w:rPr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418"/>
        <w:gridCol w:w="7654"/>
      </w:tblGrid>
      <w:tr w:rsidR="00B73E00" w:rsidRPr="00444F97" w:rsidTr="00B73E00">
        <w:trPr>
          <w:trHeight w:val="508"/>
        </w:trPr>
        <w:tc>
          <w:tcPr>
            <w:tcW w:w="1418" w:type="dxa"/>
          </w:tcPr>
          <w:p w:rsidR="00B73E00" w:rsidRPr="00444F97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44F97">
              <w:rPr>
                <w:rFonts w:ascii="Times New Roman" w:hAnsi="Times New Roman"/>
                <w:sz w:val="26"/>
                <w:szCs w:val="26"/>
              </w:rPr>
              <w:t>Ста</w:t>
            </w:r>
            <w:r>
              <w:rPr>
                <w:rFonts w:ascii="Times New Roman" w:hAnsi="Times New Roman"/>
                <w:sz w:val="26"/>
                <w:szCs w:val="26"/>
              </w:rPr>
              <w:t>тья 27</w:t>
            </w:r>
            <w:r w:rsidRPr="00444F9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B73E00" w:rsidRPr="00444F97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44F97">
              <w:rPr>
                <w:rFonts w:ascii="Times New Roman" w:hAnsi="Times New Roman"/>
                <w:b/>
                <w:sz w:val="26"/>
                <w:szCs w:val="26"/>
              </w:rPr>
              <w:t>Особенности исполнения местного бюджета в 201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Pr="00444F97">
              <w:rPr>
                <w:rFonts w:ascii="Times New Roman" w:hAnsi="Times New Roman"/>
                <w:b/>
                <w:sz w:val="26"/>
                <w:szCs w:val="26"/>
              </w:rPr>
              <w:t xml:space="preserve"> году </w:t>
            </w:r>
          </w:p>
        </w:tc>
      </w:tr>
    </w:tbl>
    <w:p w:rsidR="00B73E00" w:rsidRDefault="00B73E00" w:rsidP="00B73E00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</w:p>
    <w:p w:rsidR="00B73E00" w:rsidRDefault="00B73E00" w:rsidP="00B73E00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444F97">
        <w:rPr>
          <w:rFonts w:ascii="Times New Roman" w:hAnsi="Times New Roman"/>
          <w:snapToGrid/>
          <w:sz w:val="26"/>
          <w:szCs w:val="26"/>
        </w:rPr>
        <w:t>Установить, что не использованные по состоянию на 1 января 201</w:t>
      </w:r>
      <w:r>
        <w:rPr>
          <w:rFonts w:ascii="Times New Roman" w:hAnsi="Times New Roman"/>
          <w:snapToGrid/>
          <w:sz w:val="26"/>
          <w:szCs w:val="26"/>
        </w:rPr>
        <w:t>7</w:t>
      </w:r>
      <w:r w:rsidRPr="00444F97">
        <w:rPr>
          <w:rFonts w:ascii="Times New Roman" w:hAnsi="Times New Roman"/>
          <w:snapToGrid/>
          <w:sz w:val="26"/>
          <w:szCs w:val="26"/>
        </w:rPr>
        <w:t xml:space="preserve"> года остатки межбюджетных трансфертов, предоставленных за счет средств федерального </w:t>
      </w:r>
      <w:r>
        <w:rPr>
          <w:rFonts w:ascii="Times New Roman" w:hAnsi="Times New Roman"/>
          <w:snapToGrid/>
          <w:sz w:val="26"/>
          <w:szCs w:val="26"/>
        </w:rPr>
        <w:t>и (или) краевого бюджетов</w:t>
      </w:r>
      <w:r w:rsidRPr="00444F97">
        <w:rPr>
          <w:rFonts w:ascii="Times New Roman" w:hAnsi="Times New Roman"/>
          <w:snapToGrid/>
          <w:sz w:val="26"/>
          <w:szCs w:val="26"/>
        </w:rPr>
        <w:t xml:space="preserve"> в форме субвенций, субсидий и иных межбюджетных трансфертов, имеющих целевое назначение, подлежат возврату в краевой бюджет в течение первых 10 рабочих дней 201</w:t>
      </w:r>
      <w:r>
        <w:rPr>
          <w:rFonts w:ascii="Times New Roman" w:hAnsi="Times New Roman"/>
          <w:snapToGrid/>
          <w:sz w:val="26"/>
          <w:szCs w:val="26"/>
        </w:rPr>
        <w:t>7</w:t>
      </w:r>
      <w:r w:rsidRPr="00444F97">
        <w:rPr>
          <w:rFonts w:ascii="Times New Roman" w:hAnsi="Times New Roman"/>
          <w:snapToGrid/>
          <w:sz w:val="26"/>
          <w:szCs w:val="26"/>
        </w:rPr>
        <w:t xml:space="preserve"> года.</w:t>
      </w:r>
    </w:p>
    <w:p w:rsidR="00B73E00" w:rsidRPr="00444F97" w:rsidRDefault="00B73E00" w:rsidP="00B73E00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B36A5B">
        <w:rPr>
          <w:rFonts w:ascii="Times New Roman" w:hAnsi="Times New Roman"/>
          <w:snapToGrid/>
          <w:sz w:val="26"/>
          <w:szCs w:val="26"/>
        </w:rPr>
        <w:t>Остатки средств местного бюджета на 1 января 2017 года в полном объеме, за исключением неиспользованных остатков межбюджетных трансфертов, полученных из федерального и (или) краевого бюджетов в форме субвенций, субсидий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местного бюджета в 2017 году.</w:t>
      </w:r>
    </w:p>
    <w:p w:rsidR="00B73E00" w:rsidRPr="009265A6" w:rsidRDefault="00B73E00" w:rsidP="00B73E00">
      <w:pPr>
        <w:rPr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B73E00" w:rsidRPr="00622EFB" w:rsidTr="00B73E00">
        <w:trPr>
          <w:trHeight w:val="452"/>
        </w:trPr>
        <w:tc>
          <w:tcPr>
            <w:tcW w:w="1418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28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B73E00" w:rsidRPr="00622EFB" w:rsidRDefault="00B73E00" w:rsidP="008640F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Обслуживание счета местного бюджета </w:t>
            </w:r>
          </w:p>
        </w:tc>
      </w:tr>
    </w:tbl>
    <w:p w:rsidR="00B73E00" w:rsidRPr="00FD628A" w:rsidRDefault="00B73E00" w:rsidP="00B73E00">
      <w:pPr>
        <w:pStyle w:val="ConsNonformat"/>
        <w:spacing w:line="256" w:lineRule="auto"/>
        <w:jc w:val="both"/>
        <w:rPr>
          <w:rFonts w:ascii="Times New Roman" w:hAnsi="Times New Roman"/>
          <w:color w:val="000000"/>
        </w:rPr>
      </w:pPr>
      <w:r w:rsidRPr="00FD628A">
        <w:rPr>
          <w:rFonts w:ascii="Times New Roman" w:hAnsi="Times New Roman"/>
          <w:color w:val="000000"/>
        </w:rPr>
        <w:t xml:space="preserve"> </w:t>
      </w:r>
    </w:p>
    <w:p w:rsidR="00B73E00" w:rsidRPr="00BC1C30" w:rsidRDefault="00B73E00" w:rsidP="00B73E00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 xml:space="preserve">1. Кассовое обслуживание исполнения местного бюджета в части проведения и учета операций по кассовым поступлениям и выбытиям </w:t>
      </w:r>
      <w:r w:rsidRPr="009243B4">
        <w:rPr>
          <w:rFonts w:ascii="Times New Roman" w:hAnsi="Times New Roman"/>
          <w:snapToGrid/>
          <w:sz w:val="26"/>
          <w:szCs w:val="26"/>
        </w:rPr>
        <w:t>осуществляется Отделом № 14 Управления Федерального казначейства по Красноярскому краю по лицевому счету местного бюджета, открытому Финансовому управлению Администрации города Норильска.</w:t>
      </w:r>
    </w:p>
    <w:p w:rsidR="00B73E00" w:rsidRPr="00BC1C30" w:rsidRDefault="00B73E00" w:rsidP="00B73E00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>2. Исполнение местного бюджета в части санкционирования оплаты денежных обязательств, открытия и ведения лицевых счетов учреждений, финансир</w:t>
      </w:r>
      <w:r>
        <w:rPr>
          <w:rFonts w:ascii="Times New Roman" w:hAnsi="Times New Roman"/>
          <w:snapToGrid/>
          <w:sz w:val="26"/>
          <w:szCs w:val="26"/>
        </w:rPr>
        <w:t>уемых</w:t>
      </w:r>
      <w:r w:rsidRPr="00BC1C30">
        <w:rPr>
          <w:rFonts w:ascii="Times New Roman" w:hAnsi="Times New Roman"/>
          <w:snapToGrid/>
          <w:sz w:val="26"/>
          <w:szCs w:val="26"/>
        </w:rPr>
        <w:t xml:space="preserve"> из средств местного бюджета, осуществляется Финансовым управлением Администрации города Норильска.</w:t>
      </w:r>
    </w:p>
    <w:p w:rsidR="00B73E00" w:rsidRPr="00AB334F" w:rsidRDefault="00B73E00" w:rsidP="00B73E00">
      <w:pPr>
        <w:rPr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B73E00" w:rsidRPr="00622EFB" w:rsidTr="00B73E00">
        <w:trPr>
          <w:trHeight w:val="449"/>
        </w:trPr>
        <w:tc>
          <w:tcPr>
            <w:tcW w:w="1418" w:type="dxa"/>
          </w:tcPr>
          <w:p w:rsidR="00B73E00" w:rsidRPr="00622EFB" w:rsidRDefault="00B73E00" w:rsidP="008640F2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>
              <w:rPr>
                <w:rFonts w:ascii="Times New Roman" w:hAnsi="Times New Roman"/>
                <w:sz w:val="26"/>
              </w:rPr>
              <w:t>29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B73E00" w:rsidRPr="00622EFB" w:rsidRDefault="00B73E00" w:rsidP="00B73E00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Вступление в силу настоящего </w:t>
            </w:r>
            <w:r>
              <w:rPr>
                <w:rFonts w:ascii="Times New Roman" w:hAnsi="Times New Roman"/>
                <w:b/>
                <w:sz w:val="26"/>
              </w:rPr>
              <w:t>р</w:t>
            </w:r>
            <w:r w:rsidRPr="00622EFB">
              <w:rPr>
                <w:rFonts w:ascii="Times New Roman" w:hAnsi="Times New Roman"/>
                <w:b/>
                <w:sz w:val="26"/>
              </w:rPr>
              <w:t>ешения</w:t>
            </w:r>
          </w:p>
        </w:tc>
      </w:tr>
    </w:tbl>
    <w:p w:rsidR="00B73E00" w:rsidRDefault="00B73E00" w:rsidP="00B73E00">
      <w:pPr>
        <w:pStyle w:val="ConsNonformat"/>
        <w:spacing w:line="256" w:lineRule="auto"/>
        <w:jc w:val="both"/>
        <w:rPr>
          <w:rFonts w:ascii="Times New Roman" w:hAnsi="Times New Roman"/>
          <w:sz w:val="26"/>
        </w:rPr>
      </w:pPr>
    </w:p>
    <w:p w:rsidR="00B73E00" w:rsidRDefault="00B73E00" w:rsidP="00B73E00">
      <w:pPr>
        <w:pStyle w:val="ConsNonformat"/>
        <w:spacing w:line="25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Настоящее решение вступает в силу с 1 января 2017 года.</w:t>
      </w:r>
    </w:p>
    <w:p w:rsidR="00B73E00" w:rsidRDefault="00B73E00" w:rsidP="00B73E00">
      <w:pPr>
        <w:pStyle w:val="ConsNonformat"/>
        <w:spacing w:line="25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 Настоящее решение опубликовать в газете «Заполярная правда».</w:t>
      </w:r>
    </w:p>
    <w:p w:rsidR="004D2C86" w:rsidRDefault="004D2C86" w:rsidP="004D2C86">
      <w:pPr>
        <w:rPr>
          <w:szCs w:val="26"/>
        </w:rPr>
      </w:pPr>
    </w:p>
    <w:p w:rsidR="007D3246" w:rsidRDefault="007D3246" w:rsidP="004D2C86">
      <w:pPr>
        <w:rPr>
          <w:szCs w:val="26"/>
        </w:rPr>
      </w:pPr>
    </w:p>
    <w:p w:rsidR="007D3246" w:rsidRDefault="007D3246" w:rsidP="004D2C86">
      <w:pPr>
        <w:rPr>
          <w:szCs w:val="26"/>
        </w:rPr>
      </w:pPr>
    </w:p>
    <w:tbl>
      <w:tblPr>
        <w:tblW w:w="9180" w:type="dxa"/>
        <w:tblLayout w:type="fixed"/>
        <w:tblLook w:val="0000"/>
      </w:tblPr>
      <w:tblGrid>
        <w:gridCol w:w="5495"/>
        <w:gridCol w:w="3685"/>
      </w:tblGrid>
      <w:tr w:rsidR="004D2C86" w:rsidTr="007B4F5A">
        <w:trPr>
          <w:trHeight w:val="224"/>
        </w:trPr>
        <w:tc>
          <w:tcPr>
            <w:tcW w:w="5495" w:type="dxa"/>
          </w:tcPr>
          <w:p w:rsidR="004D2C86" w:rsidRDefault="004D2C86" w:rsidP="007B4F5A">
            <w:pPr>
              <w:pStyle w:val="ConsNonformat"/>
              <w:spacing w:line="259" w:lineRule="auto"/>
              <w:ind w:right="-284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Глава города Норильска</w:t>
            </w:r>
          </w:p>
        </w:tc>
        <w:tc>
          <w:tcPr>
            <w:tcW w:w="3685" w:type="dxa"/>
          </w:tcPr>
          <w:p w:rsidR="004D2C86" w:rsidRDefault="004D2C86" w:rsidP="007B4F5A">
            <w:pPr>
              <w:pStyle w:val="ConsNonformat"/>
              <w:spacing w:line="259" w:lineRule="auto"/>
              <w:jc w:val="righ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О.Г. Курилов</w:t>
            </w:r>
          </w:p>
        </w:tc>
      </w:tr>
    </w:tbl>
    <w:p w:rsidR="00296790" w:rsidRPr="00296790" w:rsidRDefault="00296790" w:rsidP="007D3246"/>
    <w:sectPr w:rsidR="00296790" w:rsidRPr="00296790" w:rsidSect="00EF1C1A">
      <w:footerReference w:type="default" r:id="rId9"/>
      <w:footerReference w:type="first" r:id="rId10"/>
      <w:pgSz w:w="11907" w:h="16840" w:code="9"/>
      <w:pgMar w:top="851" w:right="1134" w:bottom="851" w:left="1701" w:header="567" w:footer="567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38C" w:rsidRDefault="008F638C" w:rsidP="006E7BAC">
      <w:r>
        <w:separator/>
      </w:r>
    </w:p>
  </w:endnote>
  <w:endnote w:type="continuationSeparator" w:id="1">
    <w:p w:rsidR="008F638C" w:rsidRDefault="008F638C" w:rsidP="006E7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79283"/>
      <w:docPartObj>
        <w:docPartGallery w:val="Page Numbers (Bottom of Page)"/>
        <w:docPartUnique/>
      </w:docPartObj>
    </w:sdtPr>
    <w:sdtContent>
      <w:p w:rsidR="006A2FDE" w:rsidRDefault="00EB1CDB">
        <w:pPr>
          <w:pStyle w:val="af0"/>
          <w:jc w:val="center"/>
        </w:pPr>
        <w:fldSimple w:instr=" PAGE   \* MERGEFORMAT ">
          <w:r w:rsidR="009E5F01">
            <w:rPr>
              <w:noProof/>
            </w:rPr>
            <w:t>6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470" w:rsidRDefault="001A1470">
    <w:pPr>
      <w:pStyle w:val="af0"/>
      <w:jc w:val="center"/>
    </w:pPr>
  </w:p>
  <w:p w:rsidR="001A1470" w:rsidRDefault="001A147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38C" w:rsidRDefault="008F638C" w:rsidP="006E7BAC">
      <w:r>
        <w:separator/>
      </w:r>
    </w:p>
  </w:footnote>
  <w:footnote w:type="continuationSeparator" w:id="1">
    <w:p w:rsidR="008F638C" w:rsidRDefault="008F638C" w:rsidP="006E7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E57"/>
    <w:multiLevelType w:val="hybridMultilevel"/>
    <w:tmpl w:val="A7A4C194"/>
    <w:lvl w:ilvl="0" w:tplc="48FE8F6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23211F"/>
    <w:multiLevelType w:val="hybridMultilevel"/>
    <w:tmpl w:val="FE6C3DC2"/>
    <w:lvl w:ilvl="0" w:tplc="D476627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B8A5127"/>
    <w:multiLevelType w:val="hybridMultilevel"/>
    <w:tmpl w:val="ACBE7456"/>
    <w:lvl w:ilvl="0" w:tplc="72F0C128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0F5561AA"/>
    <w:multiLevelType w:val="hybridMultilevel"/>
    <w:tmpl w:val="F740F910"/>
    <w:lvl w:ilvl="0" w:tplc="D7EAC9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FB2D14"/>
    <w:multiLevelType w:val="hybridMultilevel"/>
    <w:tmpl w:val="7778AEC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1E25F6"/>
    <w:multiLevelType w:val="hybridMultilevel"/>
    <w:tmpl w:val="6C2A1B5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4C0EA4"/>
    <w:multiLevelType w:val="hybridMultilevel"/>
    <w:tmpl w:val="7EAAADA0"/>
    <w:lvl w:ilvl="0" w:tplc="26782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A043BBF"/>
    <w:multiLevelType w:val="hybridMultilevel"/>
    <w:tmpl w:val="EF425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04AD2"/>
    <w:multiLevelType w:val="hybridMultilevel"/>
    <w:tmpl w:val="1A2ED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F304C3"/>
    <w:multiLevelType w:val="hybridMultilevel"/>
    <w:tmpl w:val="34D8908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3938FB"/>
    <w:multiLevelType w:val="hybridMultilevel"/>
    <w:tmpl w:val="D6B47516"/>
    <w:lvl w:ilvl="0" w:tplc="6B0AB9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DD448F1"/>
    <w:multiLevelType w:val="hybridMultilevel"/>
    <w:tmpl w:val="9F260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63375F5"/>
    <w:multiLevelType w:val="hybridMultilevel"/>
    <w:tmpl w:val="54F6CCE8"/>
    <w:lvl w:ilvl="0" w:tplc="F09C17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8DA3D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05816"/>
    <w:multiLevelType w:val="hybridMultilevel"/>
    <w:tmpl w:val="AA12000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6951BF"/>
    <w:multiLevelType w:val="hybridMultilevel"/>
    <w:tmpl w:val="B0901414"/>
    <w:lvl w:ilvl="0" w:tplc="53D2393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38D2B4F"/>
    <w:multiLevelType w:val="hybridMultilevel"/>
    <w:tmpl w:val="34A055A6"/>
    <w:lvl w:ilvl="0" w:tplc="ECE6D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736A6"/>
    <w:multiLevelType w:val="hybridMultilevel"/>
    <w:tmpl w:val="ABE893D0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D93D4B"/>
    <w:multiLevelType w:val="hybridMultilevel"/>
    <w:tmpl w:val="027821D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6">
    <w:nsid w:val="484368D6"/>
    <w:multiLevelType w:val="hybridMultilevel"/>
    <w:tmpl w:val="3E56FC8A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34CE"/>
    <w:multiLevelType w:val="hybridMultilevel"/>
    <w:tmpl w:val="D1B810D8"/>
    <w:lvl w:ilvl="0" w:tplc="8E76B1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C6CAD"/>
    <w:multiLevelType w:val="hybridMultilevel"/>
    <w:tmpl w:val="89CA77F6"/>
    <w:lvl w:ilvl="0" w:tplc="F3C8F43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6125EE"/>
    <w:multiLevelType w:val="hybridMultilevel"/>
    <w:tmpl w:val="328A690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5FCB2B87"/>
    <w:multiLevelType w:val="hybridMultilevel"/>
    <w:tmpl w:val="466061BE"/>
    <w:lvl w:ilvl="0" w:tplc="E2F6A0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BD64B14"/>
    <w:multiLevelType w:val="hybridMultilevel"/>
    <w:tmpl w:val="552E418C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C9F5C8F"/>
    <w:multiLevelType w:val="hybridMultilevel"/>
    <w:tmpl w:val="B0482694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1C1788"/>
    <w:multiLevelType w:val="hybridMultilevel"/>
    <w:tmpl w:val="D1DEC31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74B22735"/>
    <w:multiLevelType w:val="hybridMultilevel"/>
    <w:tmpl w:val="D71017FA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BB5EEB"/>
    <w:multiLevelType w:val="hybridMultilevel"/>
    <w:tmpl w:val="C1429A80"/>
    <w:lvl w:ilvl="0" w:tplc="A1B05DFA">
      <w:start w:val="1"/>
      <w:numFmt w:val="decimal"/>
      <w:lvlText w:val="%1."/>
      <w:lvlJc w:val="left"/>
      <w:pPr>
        <w:ind w:left="103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770651C"/>
    <w:multiLevelType w:val="hybridMultilevel"/>
    <w:tmpl w:val="D8F81A7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8C4A27"/>
    <w:multiLevelType w:val="hybridMultilevel"/>
    <w:tmpl w:val="EC181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>
    <w:nsid w:val="7D7F43A9"/>
    <w:multiLevelType w:val="hybridMultilevel"/>
    <w:tmpl w:val="0402F94C"/>
    <w:lvl w:ilvl="0" w:tplc="7B2EF2E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E8687E"/>
    <w:multiLevelType w:val="hybridMultilevel"/>
    <w:tmpl w:val="29CE4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17"/>
  </w:num>
  <w:num w:numId="4">
    <w:abstractNumId w:val="36"/>
  </w:num>
  <w:num w:numId="5">
    <w:abstractNumId w:val="15"/>
  </w:num>
  <w:num w:numId="6">
    <w:abstractNumId w:val="44"/>
  </w:num>
  <w:num w:numId="7">
    <w:abstractNumId w:val="27"/>
  </w:num>
  <w:num w:numId="8">
    <w:abstractNumId w:val="39"/>
  </w:num>
  <w:num w:numId="9">
    <w:abstractNumId w:val="33"/>
  </w:num>
  <w:num w:numId="10">
    <w:abstractNumId w:val="2"/>
  </w:num>
  <w:num w:numId="11">
    <w:abstractNumId w:val="4"/>
  </w:num>
  <w:num w:numId="12">
    <w:abstractNumId w:val="9"/>
  </w:num>
  <w:num w:numId="13">
    <w:abstractNumId w:val="21"/>
  </w:num>
  <w:num w:numId="14">
    <w:abstractNumId w:val="31"/>
  </w:num>
  <w:num w:numId="15">
    <w:abstractNumId w:val="20"/>
  </w:num>
  <w:num w:numId="16">
    <w:abstractNumId w:val="19"/>
  </w:num>
  <w:num w:numId="17">
    <w:abstractNumId w:val="7"/>
  </w:num>
  <w:num w:numId="18">
    <w:abstractNumId w:val="37"/>
  </w:num>
  <w:num w:numId="19">
    <w:abstractNumId w:val="18"/>
  </w:num>
  <w:num w:numId="20">
    <w:abstractNumId w:val="16"/>
  </w:num>
  <w:num w:numId="21">
    <w:abstractNumId w:val="40"/>
  </w:num>
  <w:num w:numId="22">
    <w:abstractNumId w:val="6"/>
  </w:num>
  <w:num w:numId="23">
    <w:abstractNumId w:val="30"/>
  </w:num>
  <w:num w:numId="24">
    <w:abstractNumId w:val="26"/>
  </w:num>
  <w:num w:numId="25">
    <w:abstractNumId w:val="24"/>
  </w:num>
  <w:num w:numId="26">
    <w:abstractNumId w:val="10"/>
  </w:num>
  <w:num w:numId="27">
    <w:abstractNumId w:val="23"/>
  </w:num>
  <w:num w:numId="28">
    <w:abstractNumId w:val="35"/>
  </w:num>
  <w:num w:numId="29">
    <w:abstractNumId w:val="3"/>
  </w:num>
  <w:num w:numId="30">
    <w:abstractNumId w:val="0"/>
  </w:num>
  <w:num w:numId="31">
    <w:abstractNumId w:val="42"/>
  </w:num>
  <w:num w:numId="32">
    <w:abstractNumId w:val="38"/>
  </w:num>
  <w:num w:numId="33">
    <w:abstractNumId w:val="13"/>
  </w:num>
  <w:num w:numId="34">
    <w:abstractNumId w:val="45"/>
  </w:num>
  <w:num w:numId="35">
    <w:abstractNumId w:val="8"/>
  </w:num>
  <w:num w:numId="36">
    <w:abstractNumId w:val="22"/>
  </w:num>
  <w:num w:numId="37">
    <w:abstractNumId w:val="14"/>
  </w:num>
  <w:num w:numId="38">
    <w:abstractNumId w:val="46"/>
  </w:num>
  <w:num w:numId="39">
    <w:abstractNumId w:val="11"/>
  </w:num>
  <w:num w:numId="40">
    <w:abstractNumId w:val="28"/>
  </w:num>
  <w:num w:numId="41">
    <w:abstractNumId w:val="43"/>
  </w:num>
  <w:num w:numId="42">
    <w:abstractNumId w:val="29"/>
  </w:num>
  <w:num w:numId="43">
    <w:abstractNumId w:val="1"/>
  </w:num>
  <w:num w:numId="44">
    <w:abstractNumId w:val="32"/>
  </w:num>
  <w:num w:numId="45">
    <w:abstractNumId w:val="12"/>
  </w:num>
  <w:num w:numId="46">
    <w:abstractNumId w:val="5"/>
  </w:num>
  <w:num w:numId="47">
    <w:abstractNumId w:val="41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6224A"/>
    <w:rsid w:val="00063495"/>
    <w:rsid w:val="000D45E4"/>
    <w:rsid w:val="000F4C87"/>
    <w:rsid w:val="000F7333"/>
    <w:rsid w:val="001811F4"/>
    <w:rsid w:val="001A1470"/>
    <w:rsid w:val="001A2D35"/>
    <w:rsid w:val="001F18EE"/>
    <w:rsid w:val="001F4BA2"/>
    <w:rsid w:val="00241AD4"/>
    <w:rsid w:val="00296790"/>
    <w:rsid w:val="003140E0"/>
    <w:rsid w:val="00364B8D"/>
    <w:rsid w:val="003A06D2"/>
    <w:rsid w:val="003F7869"/>
    <w:rsid w:val="004D2C86"/>
    <w:rsid w:val="00581E83"/>
    <w:rsid w:val="005B67DE"/>
    <w:rsid w:val="005C6AE6"/>
    <w:rsid w:val="00671D0F"/>
    <w:rsid w:val="0069530D"/>
    <w:rsid w:val="006A2FDE"/>
    <w:rsid w:val="006C4A72"/>
    <w:rsid w:val="006C51FF"/>
    <w:rsid w:val="006E7BAC"/>
    <w:rsid w:val="007C460A"/>
    <w:rsid w:val="007D3246"/>
    <w:rsid w:val="007D64F8"/>
    <w:rsid w:val="00800A5E"/>
    <w:rsid w:val="00805874"/>
    <w:rsid w:val="0081129F"/>
    <w:rsid w:val="008749E9"/>
    <w:rsid w:val="008F638C"/>
    <w:rsid w:val="009416E0"/>
    <w:rsid w:val="0096224A"/>
    <w:rsid w:val="009E5F01"/>
    <w:rsid w:val="00A35B38"/>
    <w:rsid w:val="00A905A2"/>
    <w:rsid w:val="00B73332"/>
    <w:rsid w:val="00B73E00"/>
    <w:rsid w:val="00BE0B36"/>
    <w:rsid w:val="00C031C0"/>
    <w:rsid w:val="00C05686"/>
    <w:rsid w:val="00C50080"/>
    <w:rsid w:val="00CD2C8A"/>
    <w:rsid w:val="00D82C67"/>
    <w:rsid w:val="00D95BF4"/>
    <w:rsid w:val="00DF7BA0"/>
    <w:rsid w:val="00E606F3"/>
    <w:rsid w:val="00EB1CDB"/>
    <w:rsid w:val="00EF1C1A"/>
    <w:rsid w:val="00EF70AA"/>
    <w:rsid w:val="00F24915"/>
    <w:rsid w:val="00F4133B"/>
    <w:rsid w:val="00F611D4"/>
    <w:rsid w:val="00FD4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4A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D2C86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qFormat/>
    <w:rsid w:val="004D2C86"/>
    <w:pPr>
      <w:keepNext/>
      <w:outlineLvl w:val="1"/>
    </w:pPr>
    <w:rPr>
      <w:rFonts w:ascii="Bookman Old Style" w:eastAsia="Times New Roman" w:hAnsi="Bookman Old Style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4D2C86"/>
    <w:pPr>
      <w:keepNext/>
      <w:outlineLvl w:val="2"/>
    </w:pPr>
    <w:rPr>
      <w:rFonts w:ascii="Arial" w:eastAsia="Times New Roman" w:hAnsi="Arial" w:cs="Times New Roman"/>
      <w:b/>
      <w:snapToGrid w:val="0"/>
      <w:color w:val="000000"/>
      <w:sz w:val="28"/>
      <w:szCs w:val="20"/>
    </w:rPr>
  </w:style>
  <w:style w:type="paragraph" w:styleId="4">
    <w:name w:val="heading 4"/>
    <w:basedOn w:val="a"/>
    <w:next w:val="a"/>
    <w:link w:val="40"/>
    <w:qFormat/>
    <w:rsid w:val="004D2C86"/>
    <w:pPr>
      <w:keepNext/>
      <w:ind w:firstLine="709"/>
      <w:jc w:val="center"/>
      <w:outlineLvl w:val="3"/>
    </w:pPr>
    <w:rPr>
      <w:rFonts w:ascii="Bookman Old Style" w:eastAsia="Times New Roman" w:hAnsi="Bookman Old Style" w:cs="Times New Roman"/>
      <w:b/>
      <w:sz w:val="32"/>
      <w:szCs w:val="20"/>
    </w:rPr>
  </w:style>
  <w:style w:type="paragraph" w:styleId="5">
    <w:name w:val="heading 5"/>
    <w:basedOn w:val="a"/>
    <w:next w:val="a"/>
    <w:link w:val="50"/>
    <w:qFormat/>
    <w:rsid w:val="004D2C86"/>
    <w:pPr>
      <w:keepNext/>
      <w:ind w:firstLine="709"/>
      <w:jc w:val="center"/>
      <w:outlineLvl w:val="4"/>
    </w:pPr>
    <w:rPr>
      <w:rFonts w:ascii="Bookman Old Style" w:eastAsia="Times New Roman" w:hAnsi="Bookman Old Style" w:cs="Times New Roman"/>
      <w:szCs w:val="20"/>
    </w:rPr>
  </w:style>
  <w:style w:type="paragraph" w:styleId="6">
    <w:name w:val="heading 6"/>
    <w:basedOn w:val="a"/>
    <w:next w:val="a"/>
    <w:link w:val="60"/>
    <w:qFormat/>
    <w:rsid w:val="004D2C86"/>
    <w:pPr>
      <w:keepNext/>
      <w:ind w:firstLine="318"/>
      <w:outlineLvl w:val="5"/>
    </w:pPr>
    <w:rPr>
      <w:rFonts w:ascii="Bookman Old Style" w:eastAsia="Times New Roman" w:hAnsi="Bookman Old Style" w:cs="Times New Roman"/>
      <w:szCs w:val="20"/>
    </w:rPr>
  </w:style>
  <w:style w:type="paragraph" w:styleId="7">
    <w:name w:val="heading 7"/>
    <w:basedOn w:val="a"/>
    <w:next w:val="a"/>
    <w:link w:val="70"/>
    <w:qFormat/>
    <w:rsid w:val="004D2C86"/>
    <w:pPr>
      <w:keepNext/>
      <w:ind w:left="318"/>
      <w:outlineLvl w:val="6"/>
    </w:pPr>
    <w:rPr>
      <w:rFonts w:ascii="Bookman Old Style" w:eastAsia="Times New Roman" w:hAnsi="Bookman Old Style" w:cs="Times New Roman"/>
      <w:sz w:val="24"/>
      <w:szCs w:val="20"/>
    </w:rPr>
  </w:style>
  <w:style w:type="paragraph" w:styleId="8">
    <w:name w:val="heading 8"/>
    <w:basedOn w:val="a"/>
    <w:next w:val="a"/>
    <w:link w:val="80"/>
    <w:qFormat/>
    <w:rsid w:val="004D2C86"/>
    <w:pPr>
      <w:keepNext/>
      <w:jc w:val="center"/>
      <w:outlineLvl w:val="7"/>
    </w:pPr>
    <w:rPr>
      <w:rFonts w:ascii="Arial" w:eastAsia="Times New Roman" w:hAnsi="Arial" w:cs="Times New Roman"/>
      <w:b/>
      <w:snapToGrid w:val="0"/>
      <w:color w:val="000000"/>
      <w:szCs w:val="20"/>
    </w:rPr>
  </w:style>
  <w:style w:type="paragraph" w:styleId="9">
    <w:name w:val="heading 9"/>
    <w:basedOn w:val="a"/>
    <w:next w:val="a"/>
    <w:link w:val="90"/>
    <w:qFormat/>
    <w:rsid w:val="004D2C86"/>
    <w:pPr>
      <w:keepNext/>
      <w:widowControl w:val="0"/>
      <w:outlineLvl w:val="8"/>
    </w:pPr>
    <w:rPr>
      <w:rFonts w:ascii="Bookman Old Style" w:eastAsia="Times New Roman" w:hAnsi="Bookman Old Style" w:cs="Times New Roman"/>
      <w:b/>
      <w:snapToGrid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C4A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C4A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D2C86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rsid w:val="004D2C86"/>
    <w:rPr>
      <w:rFonts w:ascii="Bookman Old Style" w:eastAsia="Times New Roman" w:hAnsi="Bookman Old Style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4D2C86"/>
    <w:rPr>
      <w:rFonts w:ascii="Arial" w:eastAsia="Times New Roman" w:hAnsi="Arial" w:cs="Times New Roman"/>
      <w:b/>
      <w:snapToGrid w:val="0"/>
      <w:color w:val="000000"/>
      <w:sz w:val="28"/>
      <w:szCs w:val="20"/>
    </w:rPr>
  </w:style>
  <w:style w:type="character" w:customStyle="1" w:styleId="40">
    <w:name w:val="Заголовок 4 Знак"/>
    <w:basedOn w:val="a0"/>
    <w:link w:val="4"/>
    <w:rsid w:val="004D2C86"/>
    <w:rPr>
      <w:rFonts w:ascii="Bookman Old Style" w:eastAsia="Times New Roman" w:hAnsi="Bookman Old Style" w:cs="Times New Roman"/>
      <w:b/>
      <w:sz w:val="32"/>
      <w:szCs w:val="20"/>
    </w:rPr>
  </w:style>
  <w:style w:type="character" w:customStyle="1" w:styleId="50">
    <w:name w:val="Заголовок 5 Знак"/>
    <w:basedOn w:val="a0"/>
    <w:link w:val="5"/>
    <w:rsid w:val="004D2C86"/>
    <w:rPr>
      <w:rFonts w:ascii="Bookman Old Style" w:eastAsia="Times New Roman" w:hAnsi="Bookman Old Style" w:cs="Times New Roman"/>
      <w:sz w:val="26"/>
      <w:szCs w:val="20"/>
    </w:rPr>
  </w:style>
  <w:style w:type="character" w:customStyle="1" w:styleId="60">
    <w:name w:val="Заголовок 6 Знак"/>
    <w:basedOn w:val="a0"/>
    <w:link w:val="6"/>
    <w:rsid w:val="004D2C86"/>
    <w:rPr>
      <w:rFonts w:ascii="Bookman Old Style" w:eastAsia="Times New Roman" w:hAnsi="Bookman Old Style" w:cs="Times New Roman"/>
      <w:sz w:val="26"/>
      <w:szCs w:val="20"/>
    </w:rPr>
  </w:style>
  <w:style w:type="character" w:customStyle="1" w:styleId="70">
    <w:name w:val="Заголовок 7 Знак"/>
    <w:basedOn w:val="a0"/>
    <w:link w:val="7"/>
    <w:rsid w:val="004D2C86"/>
    <w:rPr>
      <w:rFonts w:ascii="Bookman Old Style" w:eastAsia="Times New Roman" w:hAnsi="Bookman Old Style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4D2C86"/>
    <w:rPr>
      <w:rFonts w:ascii="Arial" w:eastAsia="Times New Roman" w:hAnsi="Arial" w:cs="Times New Roman"/>
      <w:b/>
      <w:snapToGrid w:val="0"/>
      <w:color w:val="000000"/>
      <w:sz w:val="26"/>
      <w:szCs w:val="20"/>
    </w:rPr>
  </w:style>
  <w:style w:type="character" w:customStyle="1" w:styleId="90">
    <w:name w:val="Заголовок 9 Знак"/>
    <w:basedOn w:val="a0"/>
    <w:link w:val="9"/>
    <w:rsid w:val="004D2C86"/>
    <w:rPr>
      <w:rFonts w:ascii="Bookman Old Style" w:eastAsia="Times New Roman" w:hAnsi="Bookman Old Style" w:cs="Times New Roman"/>
      <w:b/>
      <w:snapToGrid w:val="0"/>
      <w:szCs w:val="20"/>
    </w:rPr>
  </w:style>
  <w:style w:type="paragraph" w:styleId="a5">
    <w:name w:val="Title"/>
    <w:basedOn w:val="a"/>
    <w:link w:val="a6"/>
    <w:qFormat/>
    <w:rsid w:val="004D2C86"/>
    <w:pPr>
      <w:ind w:firstLine="709"/>
      <w:jc w:val="center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4D2C86"/>
    <w:rPr>
      <w:rFonts w:ascii="Bookman Old Style" w:eastAsia="Times New Roman" w:hAnsi="Bookman Old Style" w:cs="Times New Roman"/>
      <w:sz w:val="24"/>
      <w:szCs w:val="20"/>
    </w:rPr>
  </w:style>
  <w:style w:type="paragraph" w:styleId="a7">
    <w:name w:val="Subtitle"/>
    <w:basedOn w:val="a"/>
    <w:link w:val="a8"/>
    <w:qFormat/>
    <w:rsid w:val="004D2C86"/>
    <w:pPr>
      <w:ind w:firstLine="709"/>
      <w:jc w:val="center"/>
    </w:pPr>
    <w:rPr>
      <w:rFonts w:ascii="Bookman Old Style" w:eastAsia="Times New Roman" w:hAnsi="Bookman Old Style" w:cs="Times New Roman"/>
      <w:b/>
      <w:sz w:val="24"/>
      <w:szCs w:val="20"/>
    </w:rPr>
  </w:style>
  <w:style w:type="character" w:customStyle="1" w:styleId="a8">
    <w:name w:val="Подзаголовок Знак"/>
    <w:basedOn w:val="a0"/>
    <w:link w:val="a7"/>
    <w:rsid w:val="004D2C86"/>
    <w:rPr>
      <w:rFonts w:ascii="Bookman Old Style" w:eastAsia="Times New Roman" w:hAnsi="Bookman Old Style" w:cs="Times New Roman"/>
      <w:b/>
      <w:sz w:val="24"/>
      <w:szCs w:val="20"/>
    </w:rPr>
  </w:style>
  <w:style w:type="paragraph" w:styleId="31">
    <w:name w:val="Body Text Indent 3"/>
    <w:basedOn w:val="a"/>
    <w:link w:val="32"/>
    <w:rsid w:val="004D2C86"/>
    <w:pPr>
      <w:ind w:firstLine="709"/>
    </w:pPr>
    <w:rPr>
      <w:rFonts w:ascii="Bookman Old Style" w:eastAsia="Times New Roman" w:hAnsi="Bookman Old Style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rsid w:val="004D2C86"/>
    <w:rPr>
      <w:rFonts w:ascii="Bookman Old Style" w:eastAsia="Times New Roman" w:hAnsi="Bookman Old Style" w:cs="Times New Roman"/>
      <w:sz w:val="26"/>
      <w:szCs w:val="20"/>
    </w:rPr>
  </w:style>
  <w:style w:type="paragraph" w:styleId="a9">
    <w:name w:val="Body Text Indent"/>
    <w:basedOn w:val="a"/>
    <w:link w:val="aa"/>
    <w:rsid w:val="004D2C86"/>
    <w:pPr>
      <w:spacing w:before="60" w:after="120" w:line="259" w:lineRule="auto"/>
      <w:ind w:firstLine="567"/>
    </w:pPr>
    <w:rPr>
      <w:rFonts w:ascii="Arial" w:eastAsia="Times New Roman" w:hAnsi="Arial" w:cs="Times New Roman"/>
      <w:szCs w:val="20"/>
    </w:rPr>
  </w:style>
  <w:style w:type="character" w:customStyle="1" w:styleId="aa">
    <w:name w:val="Основной текст с отступом Знак"/>
    <w:basedOn w:val="a0"/>
    <w:link w:val="a9"/>
    <w:rsid w:val="004D2C86"/>
    <w:rPr>
      <w:rFonts w:ascii="Arial" w:eastAsia="Times New Roman" w:hAnsi="Arial" w:cs="Times New Roman"/>
      <w:sz w:val="26"/>
      <w:szCs w:val="20"/>
    </w:rPr>
  </w:style>
  <w:style w:type="paragraph" w:styleId="ab">
    <w:name w:val="Body Text"/>
    <w:basedOn w:val="a"/>
    <w:link w:val="ac"/>
    <w:rsid w:val="004D2C86"/>
    <w:pPr>
      <w:tabs>
        <w:tab w:val="left" w:pos="317"/>
      </w:tabs>
      <w:spacing w:before="60" w:line="259" w:lineRule="auto"/>
    </w:pPr>
    <w:rPr>
      <w:rFonts w:ascii="Arial" w:eastAsia="Times New Roman" w:hAnsi="Arial" w:cs="Times New Roman"/>
      <w:szCs w:val="20"/>
    </w:rPr>
  </w:style>
  <w:style w:type="character" w:customStyle="1" w:styleId="ac">
    <w:name w:val="Основной текст Знак"/>
    <w:basedOn w:val="a0"/>
    <w:link w:val="ab"/>
    <w:rsid w:val="004D2C86"/>
    <w:rPr>
      <w:rFonts w:ascii="Arial" w:eastAsia="Times New Roman" w:hAnsi="Arial" w:cs="Times New Roman"/>
      <w:sz w:val="26"/>
      <w:szCs w:val="20"/>
    </w:rPr>
  </w:style>
  <w:style w:type="paragraph" w:customStyle="1" w:styleId="ConsNormal">
    <w:name w:val="ConsNormal"/>
    <w:rsid w:val="004D2C8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</w:rPr>
  </w:style>
  <w:style w:type="paragraph" w:customStyle="1" w:styleId="ConsNonformat">
    <w:name w:val="ConsNonformat"/>
    <w:rsid w:val="004D2C86"/>
    <w:pPr>
      <w:spacing w:after="0" w:line="240" w:lineRule="auto"/>
    </w:pPr>
    <w:rPr>
      <w:rFonts w:ascii="Consultant" w:eastAsia="Times New Roman" w:hAnsi="Consultant" w:cs="Times New Roman"/>
      <w:snapToGrid w:val="0"/>
      <w:sz w:val="20"/>
      <w:szCs w:val="20"/>
    </w:rPr>
  </w:style>
  <w:style w:type="paragraph" w:styleId="21">
    <w:name w:val="Body Text Indent 2"/>
    <w:basedOn w:val="a"/>
    <w:link w:val="22"/>
    <w:rsid w:val="004D2C86"/>
    <w:pPr>
      <w:ind w:left="720"/>
    </w:pPr>
    <w:rPr>
      <w:rFonts w:ascii="Arial" w:eastAsia="Times New Roman" w:hAnsi="Arial" w:cs="Times New Roman"/>
      <w:snapToGrid w:val="0"/>
      <w:szCs w:val="20"/>
    </w:rPr>
  </w:style>
  <w:style w:type="character" w:customStyle="1" w:styleId="22">
    <w:name w:val="Основной текст с отступом 2 Знак"/>
    <w:basedOn w:val="a0"/>
    <w:link w:val="21"/>
    <w:rsid w:val="004D2C86"/>
    <w:rPr>
      <w:rFonts w:ascii="Arial" w:eastAsia="Times New Roman" w:hAnsi="Arial" w:cs="Times New Roman"/>
      <w:snapToGrid w:val="0"/>
      <w:sz w:val="26"/>
      <w:szCs w:val="20"/>
    </w:rPr>
  </w:style>
  <w:style w:type="paragraph" w:styleId="23">
    <w:name w:val="Body Text 2"/>
    <w:basedOn w:val="a"/>
    <w:link w:val="24"/>
    <w:rsid w:val="004D2C86"/>
    <w:pPr>
      <w:jc w:val="center"/>
    </w:pPr>
    <w:rPr>
      <w:rFonts w:ascii="Arial" w:eastAsia="Times New Roman" w:hAnsi="Arial" w:cs="Times New Roman"/>
      <w:b/>
      <w:snapToGrid w:val="0"/>
      <w:color w:val="000000"/>
      <w:szCs w:val="20"/>
    </w:rPr>
  </w:style>
  <w:style w:type="character" w:customStyle="1" w:styleId="24">
    <w:name w:val="Основной текст 2 Знак"/>
    <w:basedOn w:val="a0"/>
    <w:link w:val="23"/>
    <w:rsid w:val="004D2C86"/>
    <w:rPr>
      <w:rFonts w:ascii="Arial" w:eastAsia="Times New Roman" w:hAnsi="Arial" w:cs="Times New Roman"/>
      <w:b/>
      <w:snapToGrid w:val="0"/>
      <w:color w:val="000000"/>
      <w:sz w:val="26"/>
      <w:szCs w:val="20"/>
    </w:rPr>
  </w:style>
  <w:style w:type="character" w:customStyle="1" w:styleId="ad">
    <w:name w:val="номер страницы"/>
    <w:basedOn w:val="a0"/>
    <w:rsid w:val="004D2C86"/>
  </w:style>
  <w:style w:type="paragraph" w:styleId="ae">
    <w:name w:val="header"/>
    <w:basedOn w:val="a"/>
    <w:link w:val="af"/>
    <w:rsid w:val="004D2C86"/>
    <w:pPr>
      <w:tabs>
        <w:tab w:val="center" w:pos="4153"/>
        <w:tab w:val="right" w:pos="8306"/>
      </w:tabs>
    </w:pPr>
    <w:rPr>
      <w:rFonts w:eastAsia="Times New Roman" w:cs="Times New Roman"/>
      <w:szCs w:val="20"/>
    </w:rPr>
  </w:style>
  <w:style w:type="character" w:customStyle="1" w:styleId="af">
    <w:name w:val="Верхний колонтитул Знак"/>
    <w:basedOn w:val="a0"/>
    <w:link w:val="ae"/>
    <w:rsid w:val="004D2C86"/>
    <w:rPr>
      <w:rFonts w:ascii="Times New Roman" w:eastAsia="Times New Roman" w:hAnsi="Times New Roman" w:cs="Times New Roman"/>
      <w:sz w:val="26"/>
      <w:szCs w:val="20"/>
    </w:rPr>
  </w:style>
  <w:style w:type="paragraph" w:styleId="af0">
    <w:name w:val="footer"/>
    <w:basedOn w:val="a"/>
    <w:link w:val="af1"/>
    <w:rsid w:val="004D2C86"/>
    <w:pPr>
      <w:tabs>
        <w:tab w:val="center" w:pos="4153"/>
        <w:tab w:val="right" w:pos="8306"/>
      </w:tabs>
    </w:pPr>
    <w:rPr>
      <w:rFonts w:eastAsia="Times New Roman" w:cs="Times New Roman"/>
      <w:szCs w:val="20"/>
    </w:rPr>
  </w:style>
  <w:style w:type="character" w:customStyle="1" w:styleId="af1">
    <w:name w:val="Нижний колонтитул Знак"/>
    <w:basedOn w:val="a0"/>
    <w:link w:val="af0"/>
    <w:rsid w:val="004D2C86"/>
    <w:rPr>
      <w:rFonts w:ascii="Times New Roman" w:eastAsia="Times New Roman" w:hAnsi="Times New Roman" w:cs="Times New Roman"/>
      <w:sz w:val="26"/>
      <w:szCs w:val="20"/>
    </w:rPr>
  </w:style>
  <w:style w:type="paragraph" w:styleId="33">
    <w:name w:val="Body Text 3"/>
    <w:basedOn w:val="a"/>
    <w:link w:val="34"/>
    <w:rsid w:val="004D2C86"/>
    <w:pPr>
      <w:spacing w:before="80" w:line="259" w:lineRule="auto"/>
    </w:pPr>
    <w:rPr>
      <w:rFonts w:eastAsia="Times New Roman" w:cs="Times New Roman"/>
      <w:snapToGrid w:val="0"/>
      <w:color w:val="000000"/>
      <w:szCs w:val="20"/>
    </w:rPr>
  </w:style>
  <w:style w:type="character" w:customStyle="1" w:styleId="34">
    <w:name w:val="Основной текст 3 Знак"/>
    <w:basedOn w:val="a0"/>
    <w:link w:val="33"/>
    <w:rsid w:val="004D2C86"/>
    <w:rPr>
      <w:rFonts w:ascii="Times New Roman" w:eastAsia="Times New Roman" w:hAnsi="Times New Roman" w:cs="Times New Roman"/>
      <w:snapToGrid w:val="0"/>
      <w:color w:val="000000"/>
      <w:sz w:val="26"/>
      <w:szCs w:val="20"/>
    </w:rPr>
  </w:style>
  <w:style w:type="paragraph" w:styleId="af2">
    <w:name w:val="caption"/>
    <w:basedOn w:val="a"/>
    <w:next w:val="a"/>
    <w:qFormat/>
    <w:rsid w:val="004D2C86"/>
    <w:pPr>
      <w:spacing w:before="80" w:line="259" w:lineRule="auto"/>
      <w:jc w:val="center"/>
    </w:pPr>
    <w:rPr>
      <w:rFonts w:eastAsia="Times New Roman" w:cs="Times New Roman"/>
      <w:b/>
      <w:i/>
      <w:szCs w:val="20"/>
      <w:u w:val="single"/>
    </w:rPr>
  </w:style>
  <w:style w:type="paragraph" w:customStyle="1" w:styleId="font5">
    <w:name w:val="font5"/>
    <w:basedOn w:val="a"/>
    <w:rsid w:val="004D2C86"/>
    <w:pPr>
      <w:spacing w:before="100" w:beforeAutospacing="1" w:after="100" w:afterAutospacing="1"/>
    </w:pPr>
    <w:rPr>
      <w:rFonts w:ascii="Arial" w:eastAsia="Times New Roman" w:hAnsi="Arial" w:cs="Times New Roman"/>
      <w:b/>
      <w:bCs/>
      <w:sz w:val="23"/>
      <w:szCs w:val="23"/>
    </w:rPr>
  </w:style>
  <w:style w:type="paragraph" w:customStyle="1" w:styleId="xl24">
    <w:name w:val="xl2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5">
    <w:name w:val="xl2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6">
    <w:name w:val="xl2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4D2C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28">
    <w:name w:val="xl28"/>
    <w:basedOn w:val="a"/>
    <w:rsid w:val="004D2C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29">
    <w:name w:val="xl2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30">
    <w:name w:val="xl3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31">
    <w:name w:val="xl3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32">
    <w:name w:val="xl3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33">
    <w:name w:val="xl3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8"/>
      <w:szCs w:val="28"/>
    </w:rPr>
  </w:style>
  <w:style w:type="paragraph" w:customStyle="1" w:styleId="xl34">
    <w:name w:val="xl3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8"/>
      <w:szCs w:val="28"/>
    </w:rPr>
  </w:style>
  <w:style w:type="paragraph" w:customStyle="1" w:styleId="xl35">
    <w:name w:val="xl3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8"/>
      <w:szCs w:val="28"/>
    </w:rPr>
  </w:style>
  <w:style w:type="paragraph" w:customStyle="1" w:styleId="xl36">
    <w:name w:val="xl3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37">
    <w:name w:val="xl3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38">
    <w:name w:val="xl3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39">
    <w:name w:val="xl3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Cs w:val="26"/>
    </w:rPr>
  </w:style>
  <w:style w:type="paragraph" w:customStyle="1" w:styleId="xl40">
    <w:name w:val="xl4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Cs w:val="26"/>
    </w:rPr>
  </w:style>
  <w:style w:type="paragraph" w:customStyle="1" w:styleId="xl41">
    <w:name w:val="xl4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42">
    <w:name w:val="xl4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43">
    <w:name w:val="xl4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44">
    <w:name w:val="xl4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3"/>
      <w:szCs w:val="23"/>
    </w:rPr>
  </w:style>
  <w:style w:type="paragraph" w:customStyle="1" w:styleId="xl45">
    <w:name w:val="xl4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46">
    <w:name w:val="xl4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47">
    <w:name w:val="xl4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48">
    <w:name w:val="xl4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2"/>
    </w:rPr>
  </w:style>
  <w:style w:type="paragraph" w:customStyle="1" w:styleId="xl49">
    <w:name w:val="xl4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18"/>
      <w:szCs w:val="18"/>
    </w:rPr>
  </w:style>
  <w:style w:type="paragraph" w:customStyle="1" w:styleId="xl50">
    <w:name w:val="xl5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18"/>
      <w:szCs w:val="18"/>
    </w:rPr>
  </w:style>
  <w:style w:type="paragraph" w:customStyle="1" w:styleId="xl51">
    <w:name w:val="xl5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3"/>
      <w:szCs w:val="23"/>
    </w:rPr>
  </w:style>
  <w:style w:type="paragraph" w:customStyle="1" w:styleId="xl52">
    <w:name w:val="xl5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4"/>
      <w:szCs w:val="24"/>
    </w:rPr>
  </w:style>
  <w:style w:type="paragraph" w:customStyle="1" w:styleId="xl53">
    <w:name w:val="xl5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4"/>
      <w:szCs w:val="24"/>
    </w:rPr>
  </w:style>
  <w:style w:type="paragraph" w:customStyle="1" w:styleId="xl54">
    <w:name w:val="xl5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2"/>
    </w:rPr>
  </w:style>
  <w:style w:type="paragraph" w:customStyle="1" w:styleId="xl55">
    <w:name w:val="xl5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56">
    <w:name w:val="xl5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57">
    <w:name w:val="xl5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</w:rPr>
  </w:style>
  <w:style w:type="paragraph" w:customStyle="1" w:styleId="xl58">
    <w:name w:val="xl5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</w:rPr>
  </w:style>
  <w:style w:type="paragraph" w:customStyle="1" w:styleId="xl59">
    <w:name w:val="xl5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60">
    <w:name w:val="xl6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61">
    <w:name w:val="xl6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62">
    <w:name w:val="xl6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63">
    <w:name w:val="xl6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 w:val="24"/>
      <w:szCs w:val="24"/>
    </w:rPr>
  </w:style>
  <w:style w:type="paragraph" w:customStyle="1" w:styleId="xl64">
    <w:name w:val="xl6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2"/>
    </w:rPr>
  </w:style>
  <w:style w:type="paragraph" w:customStyle="1" w:styleId="xl65">
    <w:name w:val="xl6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i/>
      <w:iCs/>
      <w:sz w:val="22"/>
    </w:rPr>
  </w:style>
  <w:style w:type="paragraph" w:customStyle="1" w:styleId="xl66">
    <w:name w:val="xl6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i/>
      <w:iCs/>
      <w:sz w:val="22"/>
    </w:rPr>
  </w:style>
  <w:style w:type="paragraph" w:customStyle="1" w:styleId="xl67">
    <w:name w:val="xl6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68">
    <w:name w:val="xl6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69">
    <w:name w:val="xl6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2"/>
    </w:rPr>
  </w:style>
  <w:style w:type="paragraph" w:customStyle="1" w:styleId="xl70">
    <w:name w:val="xl7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71">
    <w:name w:val="xl7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72">
    <w:name w:val="xl7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73">
    <w:name w:val="xl7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4"/>
      <w:szCs w:val="24"/>
    </w:rPr>
  </w:style>
  <w:style w:type="paragraph" w:customStyle="1" w:styleId="xl74">
    <w:name w:val="xl7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75">
    <w:name w:val="xl7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4D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78">
    <w:name w:val="xl7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</w:rPr>
  </w:style>
  <w:style w:type="paragraph" w:customStyle="1" w:styleId="xl79">
    <w:name w:val="xl79"/>
    <w:basedOn w:val="a"/>
    <w:rsid w:val="004D2C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80">
    <w:name w:val="xl8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Cs w:val="26"/>
    </w:rPr>
  </w:style>
  <w:style w:type="paragraph" w:customStyle="1" w:styleId="xl81">
    <w:name w:val="xl8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3"/>
      <w:szCs w:val="23"/>
    </w:rPr>
  </w:style>
  <w:style w:type="paragraph" w:customStyle="1" w:styleId="xl82">
    <w:name w:val="xl8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18"/>
      <w:szCs w:val="18"/>
    </w:rPr>
  </w:style>
  <w:style w:type="paragraph" w:customStyle="1" w:styleId="xl83">
    <w:name w:val="xl8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84">
    <w:name w:val="xl8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85">
    <w:name w:val="xl8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86">
    <w:name w:val="xl8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87">
    <w:name w:val="xl8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88">
    <w:name w:val="xl8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</w:rPr>
  </w:style>
  <w:style w:type="paragraph" w:customStyle="1" w:styleId="xl90">
    <w:name w:val="xl90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91">
    <w:name w:val="xl91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8"/>
      <w:szCs w:val="28"/>
    </w:rPr>
  </w:style>
  <w:style w:type="paragraph" w:customStyle="1" w:styleId="xl92">
    <w:name w:val="xl92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93">
    <w:name w:val="xl93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Cs w:val="26"/>
    </w:rPr>
  </w:style>
  <w:style w:type="paragraph" w:customStyle="1" w:styleId="xl94">
    <w:name w:val="xl94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95">
    <w:name w:val="xl95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96">
    <w:name w:val="xl96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97">
    <w:name w:val="xl97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18"/>
      <w:szCs w:val="18"/>
    </w:rPr>
  </w:style>
  <w:style w:type="paragraph" w:customStyle="1" w:styleId="xl98">
    <w:name w:val="xl98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2"/>
    </w:rPr>
  </w:style>
  <w:style w:type="paragraph" w:customStyle="1" w:styleId="xl99">
    <w:name w:val="xl99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</w:rPr>
  </w:style>
  <w:style w:type="paragraph" w:customStyle="1" w:styleId="xl100">
    <w:name w:val="xl100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i/>
      <w:iCs/>
      <w:sz w:val="24"/>
      <w:szCs w:val="24"/>
    </w:rPr>
  </w:style>
  <w:style w:type="paragraph" w:customStyle="1" w:styleId="xl101">
    <w:name w:val="xl101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2"/>
    </w:rPr>
  </w:style>
  <w:style w:type="paragraph" w:customStyle="1" w:styleId="xl102">
    <w:name w:val="xl102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03">
    <w:name w:val="xl103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104">
    <w:name w:val="xl104"/>
    <w:basedOn w:val="a"/>
    <w:rsid w:val="004D2C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105">
    <w:name w:val="xl105"/>
    <w:basedOn w:val="a"/>
    <w:rsid w:val="004D2C8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106">
    <w:name w:val="xl106"/>
    <w:basedOn w:val="a"/>
    <w:rsid w:val="004D2C8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107">
    <w:name w:val="xl107"/>
    <w:basedOn w:val="a"/>
    <w:rsid w:val="004D2C8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4D2C8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109">
    <w:name w:val="xl10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</w:rPr>
  </w:style>
  <w:style w:type="paragraph" w:customStyle="1" w:styleId="xl110">
    <w:name w:val="xl11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11">
    <w:name w:val="xl111"/>
    <w:basedOn w:val="a"/>
    <w:rsid w:val="004D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112">
    <w:name w:val="xl11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15">
    <w:name w:val="xl115"/>
    <w:basedOn w:val="a"/>
    <w:rsid w:val="004D2C8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116">
    <w:name w:val="xl11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117">
    <w:name w:val="xl11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8"/>
      <w:szCs w:val="28"/>
    </w:rPr>
  </w:style>
  <w:style w:type="paragraph" w:customStyle="1" w:styleId="xl118">
    <w:name w:val="xl11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119">
    <w:name w:val="xl11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Cs w:val="26"/>
    </w:rPr>
  </w:style>
  <w:style w:type="paragraph" w:customStyle="1" w:styleId="xl120">
    <w:name w:val="xl12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121">
    <w:name w:val="xl12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3"/>
      <w:szCs w:val="23"/>
    </w:rPr>
  </w:style>
  <w:style w:type="paragraph" w:customStyle="1" w:styleId="xl122">
    <w:name w:val="xl12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123">
    <w:name w:val="xl12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18"/>
      <w:szCs w:val="18"/>
    </w:rPr>
  </w:style>
  <w:style w:type="paragraph" w:customStyle="1" w:styleId="xl124">
    <w:name w:val="xl12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4"/>
      <w:szCs w:val="24"/>
    </w:rPr>
  </w:style>
  <w:style w:type="paragraph" w:customStyle="1" w:styleId="xl125">
    <w:name w:val="xl12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2"/>
    </w:rPr>
  </w:style>
  <w:style w:type="paragraph" w:customStyle="1" w:styleId="xl126">
    <w:name w:val="xl12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27">
    <w:name w:val="xl12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</w:rPr>
  </w:style>
  <w:style w:type="paragraph" w:customStyle="1" w:styleId="xl128">
    <w:name w:val="xl12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129">
    <w:name w:val="xl129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30">
    <w:name w:val="xl13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31">
    <w:name w:val="xl13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32">
    <w:name w:val="xl132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</w:rPr>
  </w:style>
  <w:style w:type="paragraph" w:customStyle="1" w:styleId="xl133">
    <w:name w:val="xl133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xl134">
    <w:name w:val="xl134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i/>
      <w:iCs/>
      <w:sz w:val="22"/>
    </w:rPr>
  </w:style>
  <w:style w:type="paragraph" w:customStyle="1" w:styleId="xl135">
    <w:name w:val="xl135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sz w:val="24"/>
      <w:szCs w:val="24"/>
    </w:rPr>
  </w:style>
  <w:style w:type="paragraph" w:customStyle="1" w:styleId="xl136">
    <w:name w:val="xl136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xl137">
    <w:name w:val="xl137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8">
    <w:name w:val="xl138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9">
    <w:name w:val="xl139"/>
    <w:basedOn w:val="a"/>
    <w:rsid w:val="004D2C86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</w:rPr>
  </w:style>
  <w:style w:type="paragraph" w:customStyle="1" w:styleId="xl140">
    <w:name w:val="xl140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i/>
      <w:iCs/>
      <w:sz w:val="24"/>
      <w:szCs w:val="24"/>
    </w:rPr>
  </w:style>
  <w:style w:type="paragraph" w:customStyle="1" w:styleId="xl141">
    <w:name w:val="xl141"/>
    <w:basedOn w:val="a"/>
    <w:rsid w:val="004D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</w:rPr>
  </w:style>
  <w:style w:type="paragraph" w:customStyle="1" w:styleId="xl142">
    <w:name w:val="xl142"/>
    <w:basedOn w:val="a"/>
    <w:rsid w:val="004D2C8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xl143">
    <w:name w:val="xl143"/>
    <w:basedOn w:val="a"/>
    <w:rsid w:val="004D2C8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ConsPlusNormal">
    <w:name w:val="ConsPlusNormal"/>
    <w:rsid w:val="004D2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4D2C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3">
    <w:name w:val="Краткий обратный адрес"/>
    <w:basedOn w:val="a"/>
    <w:rsid w:val="004D2C86"/>
    <w:rPr>
      <w:rFonts w:eastAsia="Times New Roman" w:cs="Times New Roman"/>
      <w:sz w:val="28"/>
      <w:szCs w:val="20"/>
    </w:rPr>
  </w:style>
  <w:style w:type="table" w:styleId="af4">
    <w:name w:val="Table Grid"/>
    <w:basedOn w:val="a1"/>
    <w:rsid w:val="004D2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4D2C86"/>
    <w:rPr>
      <w:sz w:val="16"/>
      <w:szCs w:val="16"/>
    </w:rPr>
  </w:style>
  <w:style w:type="paragraph" w:styleId="af6">
    <w:name w:val="annotation text"/>
    <w:basedOn w:val="a"/>
    <w:link w:val="af7"/>
    <w:semiHidden/>
    <w:rsid w:val="004D2C86"/>
    <w:rPr>
      <w:rFonts w:eastAsia="Times New Roman" w:cs="Times New Roman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4D2C86"/>
    <w:rPr>
      <w:rFonts w:ascii="Times New Roman" w:eastAsia="Times New Roman" w:hAnsi="Times New Roman" w:cs="Times New Roman"/>
      <w:sz w:val="26"/>
      <w:szCs w:val="20"/>
    </w:rPr>
  </w:style>
  <w:style w:type="paragraph" w:styleId="af8">
    <w:name w:val="annotation subject"/>
    <w:basedOn w:val="af6"/>
    <w:next w:val="af6"/>
    <w:link w:val="af9"/>
    <w:semiHidden/>
    <w:rsid w:val="004D2C86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4D2C86"/>
    <w:rPr>
      <w:b/>
      <w:bCs/>
    </w:rPr>
  </w:style>
  <w:style w:type="paragraph" w:styleId="afa">
    <w:name w:val="List Paragraph"/>
    <w:basedOn w:val="a"/>
    <w:uiPriority w:val="34"/>
    <w:qFormat/>
    <w:rsid w:val="004D2C86"/>
    <w:pPr>
      <w:ind w:left="720"/>
      <w:contextualSpacing/>
    </w:pPr>
    <w:rPr>
      <w:rFonts w:ascii="Calibri" w:eastAsia="Calibri" w:hAnsi="Calibri" w:cs="Times New Roman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B3FF0B3765A798F8B12C0DE4EBFB2465917B3E21DEE57CBF420726CAD157DA81CDF7CDC0313EF74254t1n3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4754</Words>
  <Characters>27100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31791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DankoMV</cp:lastModifiedBy>
  <cp:revision>8</cp:revision>
  <cp:lastPrinted>2016-12-15T04:25:00Z</cp:lastPrinted>
  <dcterms:created xsi:type="dcterms:W3CDTF">2016-12-13T09:57:00Z</dcterms:created>
  <dcterms:modified xsi:type="dcterms:W3CDTF">2016-12-15T04:26:00Z</dcterms:modified>
</cp:coreProperties>
</file>